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2D68" w14:textId="77777777" w:rsidR="00C3366D" w:rsidRPr="00AC2C61" w:rsidRDefault="00C3366D" w:rsidP="00C3366D">
      <w:pPr>
        <w:shd w:val="clear" w:color="auto" w:fill="00B050"/>
        <w:jc w:val="center"/>
        <w:rPr>
          <w:rFonts w:cstheme="minorHAnsi"/>
          <w:b/>
          <w:smallCaps/>
          <w:sz w:val="32"/>
          <w:szCs w:val="32"/>
        </w:rPr>
      </w:pPr>
      <w:bookmarkStart w:id="0" w:name="_Hlk56521260"/>
      <w:r w:rsidRPr="00AC2C61">
        <w:rPr>
          <w:rFonts w:cstheme="minorHAnsi"/>
          <w:b/>
          <w:smallCaps/>
          <w:sz w:val="32"/>
          <w:szCs w:val="32"/>
        </w:rPr>
        <w:t>CHILD SAFEGUARDING RISK ASSESSMENT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5"/>
      </w:tblGrid>
      <w:tr w:rsidR="007D45C8" w14:paraId="18BB30CA" w14:textId="77777777" w:rsidTr="00AC2C61">
        <w:tc>
          <w:tcPr>
            <w:tcW w:w="14565" w:type="dxa"/>
            <w:tcBorders>
              <w:bottom w:val="single" w:sz="4" w:space="0" w:color="auto"/>
            </w:tcBorders>
            <w:shd w:val="clear" w:color="auto" w:fill="00B050"/>
          </w:tcPr>
          <w:bookmarkEnd w:id="0"/>
          <w:p w14:paraId="7DC20EB5" w14:textId="0CDFAB42" w:rsidR="007D45C8" w:rsidRPr="00AC2C61" w:rsidRDefault="007D45C8" w:rsidP="007D45C8">
            <w:pPr>
              <w:spacing w:after="12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C2C61">
              <w:rPr>
                <w:rFonts w:cstheme="minorHAnsi"/>
                <w:b/>
                <w:bCs/>
                <w:sz w:val="32"/>
                <w:szCs w:val="32"/>
              </w:rPr>
              <w:t>Club Name</w:t>
            </w:r>
          </w:p>
        </w:tc>
      </w:tr>
      <w:tr w:rsidR="007D45C8" w14:paraId="497E0086" w14:textId="77777777" w:rsidTr="00AC2C61">
        <w:tc>
          <w:tcPr>
            <w:tcW w:w="1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2BF" w14:textId="0EADF51D" w:rsidR="007D45C8" w:rsidRPr="00AC2C61" w:rsidRDefault="00AC2C61" w:rsidP="00AC2C61">
            <w:pPr>
              <w:spacing w:after="12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AC2C61">
              <w:rPr>
                <w:rFonts w:cstheme="minorHAnsi"/>
                <w:b/>
                <w:bCs/>
                <w:sz w:val="32"/>
                <w:szCs w:val="32"/>
              </w:rPr>
              <w:t>Boat/Rowing Club</w:t>
            </w:r>
          </w:p>
        </w:tc>
      </w:tr>
    </w:tbl>
    <w:p w14:paraId="4DC109C1" w14:textId="77777777" w:rsidR="001B73D7" w:rsidRPr="00A76047" w:rsidRDefault="00092B4F" w:rsidP="007D45C8">
      <w:pPr>
        <w:spacing w:after="120"/>
        <w:jc w:val="both"/>
        <w:rPr>
          <w:rFonts w:cstheme="minorHAnsi"/>
        </w:rPr>
      </w:pPr>
      <w:r w:rsidRPr="00A76047">
        <w:rPr>
          <w:rFonts w:cstheme="minorHAnsi"/>
        </w:rPr>
        <w:t xml:space="preserve">This risk assessment considers the potential for harm to come to children whilst they are </w:t>
      </w:r>
      <w:r w:rsidR="0067070E" w:rsidRPr="00A76047">
        <w:rPr>
          <w:rFonts w:cstheme="minorHAnsi"/>
        </w:rPr>
        <w:t xml:space="preserve">in </w:t>
      </w:r>
      <w:r w:rsidR="00386851" w:rsidRPr="00A76047">
        <w:rPr>
          <w:rFonts w:cstheme="minorHAnsi"/>
        </w:rPr>
        <w:t>your club’s</w:t>
      </w:r>
      <w:r w:rsidR="0067070E" w:rsidRPr="00A76047">
        <w:rPr>
          <w:rFonts w:cstheme="minorHAnsi"/>
        </w:rPr>
        <w:t xml:space="preserve"> </w:t>
      </w:r>
      <w:r w:rsidR="00386851" w:rsidRPr="00A76047">
        <w:rPr>
          <w:rFonts w:cstheme="minorHAnsi"/>
        </w:rPr>
        <w:t>care.</w:t>
      </w:r>
      <w:r w:rsidRPr="00A76047">
        <w:rPr>
          <w:rFonts w:cstheme="minorHAnsi"/>
        </w:rPr>
        <w:t xml:space="preserve"> </w:t>
      </w:r>
      <w:r w:rsidR="00740AAE" w:rsidRPr="00A76047">
        <w:rPr>
          <w:rFonts w:cstheme="minorHAnsi"/>
        </w:rPr>
        <w:t xml:space="preserve">This risk assessment precedes the Child Safeguarding Statement (Section 11 (1b) Children First Act 2015) which </w:t>
      </w:r>
      <w:r w:rsidR="00F77A70" w:rsidRPr="00A76047">
        <w:rPr>
          <w:rFonts w:cstheme="minorHAnsi"/>
        </w:rPr>
        <w:t>is</w:t>
      </w:r>
      <w:r w:rsidR="00740AAE" w:rsidRPr="00A76047">
        <w:rPr>
          <w:rFonts w:cstheme="minorHAnsi"/>
        </w:rPr>
        <w:t xml:space="preserve"> developed following this risk assessment process.  </w:t>
      </w:r>
      <w:r w:rsidRPr="00A76047">
        <w:rPr>
          <w:rFonts w:cstheme="minorHAnsi"/>
        </w:rPr>
        <w:t xml:space="preserve">In accordance with the requirements of </w:t>
      </w:r>
      <w:bookmarkStart w:id="1" w:name="_Hlk500239349"/>
      <w:r w:rsidRPr="00A76047">
        <w:rPr>
          <w:rStyle w:val="Emphasis"/>
          <w:rFonts w:cstheme="minorHAnsi"/>
          <w:i w:val="0"/>
          <w:iCs w:val="0"/>
        </w:rPr>
        <w:t xml:space="preserve">Section 11 (1) of the Children First Act 2015 </w:t>
      </w:r>
      <w:bookmarkEnd w:id="1"/>
      <w:r w:rsidRPr="00A76047">
        <w:rPr>
          <w:rStyle w:val="Emphasis"/>
          <w:rFonts w:cstheme="minorHAnsi"/>
          <w:i w:val="0"/>
          <w:iCs w:val="0"/>
        </w:rPr>
        <w:t xml:space="preserve">the risk is of abuse and </w:t>
      </w:r>
      <w:r w:rsidR="0067070E" w:rsidRPr="00A76047">
        <w:rPr>
          <w:rStyle w:val="Emphasis"/>
          <w:rFonts w:cstheme="minorHAnsi"/>
          <w:i w:val="0"/>
          <w:iCs w:val="0"/>
        </w:rPr>
        <w:t xml:space="preserve">harm, </w:t>
      </w:r>
      <w:r w:rsidRPr="00A76047">
        <w:rPr>
          <w:rStyle w:val="Emphasis"/>
          <w:rFonts w:cstheme="minorHAnsi"/>
          <w:i w:val="0"/>
          <w:iCs w:val="0"/>
        </w:rPr>
        <w:t xml:space="preserve">not general health and safety risk (covered under a separate H&amp;S policy and risk assessment).  </w:t>
      </w:r>
    </w:p>
    <w:p w14:paraId="01A01380" w14:textId="77777777" w:rsidR="00D7045A" w:rsidRPr="00A76047" w:rsidRDefault="00092B4F" w:rsidP="007D45C8">
      <w:pPr>
        <w:shd w:val="clear" w:color="auto" w:fill="FFFFFF"/>
        <w:spacing w:after="120"/>
        <w:jc w:val="both"/>
        <w:rPr>
          <w:rStyle w:val="Emphasis"/>
          <w:rFonts w:cstheme="minorHAnsi"/>
          <w:i w:val="0"/>
          <w:iCs w:val="0"/>
        </w:rPr>
      </w:pPr>
      <w:r w:rsidRPr="00A76047">
        <w:rPr>
          <w:rStyle w:val="Emphasis"/>
          <w:rFonts w:cstheme="minorHAnsi"/>
          <w:i w:val="0"/>
          <w:iCs w:val="0"/>
        </w:rPr>
        <w:t xml:space="preserve">Section 11 (1) of the Children First Act 2015 </w:t>
      </w:r>
      <w:r w:rsidR="00D7045A" w:rsidRPr="00A76047">
        <w:rPr>
          <w:rStyle w:val="Emphasis"/>
          <w:rFonts w:cstheme="minorHAnsi"/>
          <w:i w:val="0"/>
          <w:iCs w:val="0"/>
        </w:rPr>
        <w:t>states that where a person proposes to operate as a provider of a relevant service, he or she shall, within 3 months from the date on which he or s</w:t>
      </w:r>
      <w:r w:rsidR="0017685A" w:rsidRPr="00A76047">
        <w:rPr>
          <w:rStyle w:val="Emphasis"/>
          <w:rFonts w:cstheme="minorHAnsi"/>
          <w:i w:val="0"/>
          <w:iCs w:val="0"/>
        </w:rPr>
        <w:t>he commences as such a provider -</w:t>
      </w:r>
      <w:r w:rsidR="00A76047" w:rsidRPr="00A76047">
        <w:rPr>
          <w:rStyle w:val="Emphasis"/>
          <w:rFonts w:cstheme="minorHAnsi"/>
          <w:i w:val="0"/>
          <w:iCs w:val="0"/>
        </w:rPr>
        <w:t xml:space="preserve"> </w:t>
      </w:r>
      <w:r w:rsidR="00D7045A" w:rsidRPr="00A76047">
        <w:rPr>
          <w:rStyle w:val="Emphasis"/>
          <w:rFonts w:cstheme="minorHAnsi"/>
          <w:i w:val="0"/>
          <w:iCs w:val="0"/>
        </w:rPr>
        <w:t xml:space="preserve">Undertake an assessment of any potential for harm to a child while availing of the service (in this section referred to as a “risk”). </w:t>
      </w:r>
    </w:p>
    <w:tbl>
      <w:tblPr>
        <w:tblStyle w:val="TableGrid"/>
        <w:tblW w:w="14743" w:type="dxa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3575"/>
        <w:gridCol w:w="1898"/>
        <w:gridCol w:w="3403"/>
        <w:gridCol w:w="1701"/>
        <w:gridCol w:w="4146"/>
        <w:gridCol w:w="20"/>
      </w:tblGrid>
      <w:tr w:rsidR="00E55B54" w:rsidRPr="00584CC6" w14:paraId="070C5F55" w14:textId="77777777" w:rsidTr="007D45C8">
        <w:trPr>
          <w:gridAfter w:val="1"/>
          <w:wAfter w:w="20" w:type="dxa"/>
          <w:tblHeader/>
          <w:jc w:val="center"/>
        </w:trPr>
        <w:tc>
          <w:tcPr>
            <w:tcW w:w="3575" w:type="dxa"/>
            <w:shd w:val="clear" w:color="auto" w:fill="28F832"/>
          </w:tcPr>
          <w:p w14:paraId="4FFA71FD" w14:textId="77777777" w:rsidR="00E55B54" w:rsidRPr="00114C79" w:rsidRDefault="004E2C36" w:rsidP="005C6789">
            <w:pPr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t>Potential risk of harm to children</w:t>
            </w:r>
          </w:p>
        </w:tc>
        <w:tc>
          <w:tcPr>
            <w:tcW w:w="1898" w:type="dxa"/>
            <w:shd w:val="clear" w:color="auto" w:fill="28F832"/>
          </w:tcPr>
          <w:p w14:paraId="55F3D518" w14:textId="01B07AA4" w:rsidR="00C40934" w:rsidRPr="00114C79" w:rsidRDefault="001B4257" w:rsidP="00A75278">
            <w:pPr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t>Likelihood</w:t>
            </w:r>
            <w:r w:rsidR="00A75278" w:rsidRPr="00114C79">
              <w:rPr>
                <w:rFonts w:cstheme="minorHAnsi"/>
                <w:b/>
              </w:rPr>
              <w:t xml:space="preserve"> of harm </w:t>
            </w:r>
            <w:r w:rsidR="00C40934" w:rsidRPr="00114C79">
              <w:rPr>
                <w:rFonts w:cstheme="minorHAnsi"/>
                <w:b/>
              </w:rPr>
              <w:t xml:space="preserve">L-M-H </w:t>
            </w:r>
          </w:p>
        </w:tc>
        <w:tc>
          <w:tcPr>
            <w:tcW w:w="3403" w:type="dxa"/>
            <w:shd w:val="clear" w:color="auto" w:fill="28F832"/>
          </w:tcPr>
          <w:p w14:paraId="0642DFED" w14:textId="77777777" w:rsidR="00E55B54" w:rsidRPr="00114C79" w:rsidRDefault="00110E99" w:rsidP="00110E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Safeguarding  Policy or Guidance document required</w:t>
            </w:r>
            <w:r w:rsidR="00A75278" w:rsidRPr="00114C79">
              <w:rPr>
                <w:rFonts w:cstheme="minorHAnsi"/>
                <w:b/>
              </w:rPr>
              <w:t xml:space="preserve"> </w:t>
            </w:r>
            <w:r w:rsidR="004C6248" w:rsidRPr="00114C7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28F832"/>
          </w:tcPr>
          <w:p w14:paraId="4E953148" w14:textId="77777777" w:rsidR="00E55B54" w:rsidRPr="00114C79" w:rsidRDefault="004E2C36" w:rsidP="005C6789">
            <w:pPr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t>Responsibility</w:t>
            </w:r>
            <w:r w:rsidR="00036D99">
              <w:rPr>
                <w:rFonts w:cstheme="minorHAnsi"/>
                <w:b/>
              </w:rPr>
              <w:t xml:space="preserve"> for risk</w:t>
            </w:r>
          </w:p>
          <w:p w14:paraId="4C907B1C" w14:textId="77777777" w:rsidR="003D356D" w:rsidRPr="00114C79" w:rsidRDefault="003D356D" w:rsidP="005C6789">
            <w:pPr>
              <w:rPr>
                <w:rFonts w:cstheme="minorHAnsi"/>
                <w:b/>
              </w:rPr>
            </w:pPr>
          </w:p>
        </w:tc>
        <w:tc>
          <w:tcPr>
            <w:tcW w:w="4146" w:type="dxa"/>
            <w:shd w:val="clear" w:color="auto" w:fill="28F832"/>
          </w:tcPr>
          <w:p w14:paraId="5DCFC6D9" w14:textId="77777777" w:rsidR="00E55B54" w:rsidRPr="00114C79" w:rsidRDefault="00B435B0" w:rsidP="005C6789">
            <w:pPr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t>F</w:t>
            </w:r>
            <w:r w:rsidR="004E2C36" w:rsidRPr="00114C79">
              <w:rPr>
                <w:rFonts w:cstheme="minorHAnsi"/>
                <w:b/>
              </w:rPr>
              <w:t xml:space="preserve">urther action </w:t>
            </w:r>
            <w:r w:rsidR="003A2AC5" w:rsidRPr="00114C79">
              <w:rPr>
                <w:rFonts w:cstheme="minorHAnsi"/>
                <w:b/>
              </w:rPr>
              <w:t>required</w:t>
            </w:r>
            <w:r w:rsidR="00740AAE" w:rsidRPr="00114C79">
              <w:rPr>
                <w:rFonts w:cstheme="minorHAnsi"/>
                <w:b/>
              </w:rPr>
              <w:t xml:space="preserve"> …</w:t>
            </w:r>
          </w:p>
        </w:tc>
      </w:tr>
      <w:tr w:rsidR="00F77A70" w:rsidRPr="00584CC6" w14:paraId="45E8BAB2" w14:textId="77777777" w:rsidTr="007D45C8">
        <w:tblPrEx>
          <w:shd w:val="clear" w:color="auto" w:fill="auto"/>
        </w:tblPrEx>
        <w:trPr>
          <w:jc w:val="center"/>
        </w:trPr>
        <w:tc>
          <w:tcPr>
            <w:tcW w:w="14743" w:type="dxa"/>
            <w:gridSpan w:val="6"/>
            <w:shd w:val="clear" w:color="auto" w:fill="FFFF00"/>
          </w:tcPr>
          <w:p w14:paraId="00B1F3F5" w14:textId="77777777" w:rsidR="00F77A70" w:rsidRPr="00114C79" w:rsidRDefault="00F77A70" w:rsidP="005C6789">
            <w:pPr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  <w:highlight w:val="yellow"/>
              </w:rPr>
              <w:t>CLUB &amp; COACHING PRACTICES</w:t>
            </w:r>
          </w:p>
        </w:tc>
      </w:tr>
      <w:tr w:rsidR="00B435B0" w:rsidRPr="00584CC6" w14:paraId="17EE6B8C" w14:textId="77777777" w:rsidTr="007D45C8">
        <w:tblPrEx>
          <w:shd w:val="clear" w:color="auto" w:fill="auto"/>
        </w:tblPrEx>
        <w:trPr>
          <w:gridAfter w:val="1"/>
          <w:wAfter w:w="20" w:type="dxa"/>
          <w:jc w:val="center"/>
        </w:trPr>
        <w:tc>
          <w:tcPr>
            <w:tcW w:w="3575" w:type="dxa"/>
            <w:shd w:val="clear" w:color="auto" w:fill="auto"/>
          </w:tcPr>
          <w:p w14:paraId="0C4F1D74" w14:textId="77777777" w:rsidR="00B435B0" w:rsidRPr="00584CC6" w:rsidRDefault="00B435B0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 w:rsidRPr="00584CC6">
              <w:rPr>
                <w:rFonts w:cstheme="minorHAnsi"/>
                <w:color w:val="000000" w:themeColor="text1"/>
              </w:rPr>
              <w:t>Lack of coaching qualification</w:t>
            </w:r>
          </w:p>
        </w:tc>
        <w:tc>
          <w:tcPr>
            <w:tcW w:w="1898" w:type="dxa"/>
            <w:shd w:val="clear" w:color="auto" w:fill="auto"/>
          </w:tcPr>
          <w:p w14:paraId="5229A176" w14:textId="77777777" w:rsidR="00B435B0" w:rsidRPr="00584CC6" w:rsidRDefault="00740AAE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 w:rsidRPr="00584CC6">
              <w:rPr>
                <w:rFonts w:cstheme="minorHAnsi"/>
                <w:color w:val="000000" w:themeColor="text1"/>
              </w:rPr>
              <w:t>H</w:t>
            </w:r>
            <w:r w:rsidR="00584CC6" w:rsidRPr="00584CC6">
              <w:rPr>
                <w:rFonts w:cstheme="minorHAnsi"/>
                <w:color w:val="000000" w:themeColor="text1"/>
              </w:rPr>
              <w:t>igh</w:t>
            </w:r>
          </w:p>
        </w:tc>
        <w:tc>
          <w:tcPr>
            <w:tcW w:w="3403" w:type="dxa"/>
            <w:shd w:val="clear" w:color="auto" w:fill="auto"/>
          </w:tcPr>
          <w:p w14:paraId="22242028" w14:textId="77777777" w:rsidR="00B435B0" w:rsidRPr="00584CC6" w:rsidRDefault="00B435B0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  <w:color w:val="000000" w:themeColor="text1"/>
              </w:rPr>
            </w:pPr>
            <w:r w:rsidRPr="00584CC6">
              <w:rPr>
                <w:rFonts w:cstheme="minorHAnsi"/>
                <w:color w:val="000000" w:themeColor="text1"/>
              </w:rPr>
              <w:t xml:space="preserve">Coach education </w:t>
            </w:r>
          </w:p>
          <w:p w14:paraId="5EF274C6" w14:textId="77777777" w:rsidR="001A1D86" w:rsidRPr="00C3366D" w:rsidRDefault="00B435B0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  <w:color w:val="000000" w:themeColor="text1"/>
              </w:rPr>
            </w:pPr>
            <w:r w:rsidRPr="00584CC6">
              <w:rPr>
                <w:rFonts w:cstheme="minorHAnsi"/>
                <w:color w:val="000000" w:themeColor="text1"/>
              </w:rPr>
              <w:t>Recruitment policy</w:t>
            </w:r>
          </w:p>
        </w:tc>
        <w:tc>
          <w:tcPr>
            <w:tcW w:w="1701" w:type="dxa"/>
            <w:shd w:val="clear" w:color="auto" w:fill="auto"/>
          </w:tcPr>
          <w:p w14:paraId="1676AC65" w14:textId="77777777" w:rsidR="00B435B0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61C057B6" w14:textId="77777777" w:rsidR="004F01E0" w:rsidRPr="00584CC6" w:rsidRDefault="004F01E0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146" w:type="dxa"/>
            <w:shd w:val="clear" w:color="auto" w:fill="auto"/>
          </w:tcPr>
          <w:p w14:paraId="2AF1C3B9" w14:textId="77777777" w:rsidR="00B435B0" w:rsidRPr="00584CC6" w:rsidRDefault="00B435B0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</w:tr>
      <w:tr w:rsidR="00036D99" w:rsidRPr="00584CC6" w14:paraId="6156024C" w14:textId="77777777" w:rsidTr="007D45C8">
        <w:tblPrEx>
          <w:shd w:val="clear" w:color="auto" w:fill="auto"/>
        </w:tblPrEx>
        <w:trPr>
          <w:gridAfter w:val="1"/>
          <w:wAfter w:w="20" w:type="dxa"/>
          <w:trHeight w:val="631"/>
          <w:jc w:val="center"/>
        </w:trPr>
        <w:tc>
          <w:tcPr>
            <w:tcW w:w="3575" w:type="dxa"/>
          </w:tcPr>
          <w:p w14:paraId="30A09D7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Supervision issues</w:t>
            </w:r>
          </w:p>
        </w:tc>
        <w:tc>
          <w:tcPr>
            <w:tcW w:w="1898" w:type="dxa"/>
          </w:tcPr>
          <w:p w14:paraId="1CC4F21D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High</w:t>
            </w:r>
          </w:p>
        </w:tc>
        <w:tc>
          <w:tcPr>
            <w:tcW w:w="3403" w:type="dxa"/>
          </w:tcPr>
          <w:p w14:paraId="4A88F1E4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rPr>
                <w:rFonts w:cstheme="minorHAnsi"/>
              </w:rPr>
              <w:t>Supervision policy</w:t>
            </w:r>
          </w:p>
          <w:p w14:paraId="02B489E1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rPr>
                <w:rFonts w:cstheme="minorHAnsi"/>
              </w:rPr>
              <w:t>Coach education policy</w:t>
            </w:r>
          </w:p>
        </w:tc>
        <w:tc>
          <w:tcPr>
            <w:tcW w:w="1701" w:type="dxa"/>
          </w:tcPr>
          <w:p w14:paraId="631A2C3E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7E20268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146" w:type="dxa"/>
          </w:tcPr>
          <w:p w14:paraId="32722DDB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22E983D2" w14:textId="77777777" w:rsidTr="007D45C8">
        <w:tblPrEx>
          <w:shd w:val="clear" w:color="auto" w:fill="auto"/>
        </w:tblPrEx>
        <w:trPr>
          <w:gridAfter w:val="1"/>
          <w:wAfter w:w="20" w:type="dxa"/>
          <w:jc w:val="center"/>
        </w:trPr>
        <w:tc>
          <w:tcPr>
            <w:tcW w:w="3575" w:type="dxa"/>
          </w:tcPr>
          <w:p w14:paraId="3BA31259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 xml:space="preserve">Unauthorised photography &amp; recording activities </w:t>
            </w:r>
          </w:p>
        </w:tc>
        <w:tc>
          <w:tcPr>
            <w:tcW w:w="1898" w:type="dxa"/>
          </w:tcPr>
          <w:p w14:paraId="7A03BA05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High</w:t>
            </w:r>
          </w:p>
        </w:tc>
        <w:tc>
          <w:tcPr>
            <w:tcW w:w="3403" w:type="dxa"/>
          </w:tcPr>
          <w:p w14:paraId="7C043BE9" w14:textId="77777777" w:rsidR="00036D99" w:rsidRPr="00584CC6" w:rsidRDefault="00036D99" w:rsidP="007D45C8">
            <w:pPr>
              <w:pStyle w:val="ListParagraph"/>
              <w:numPr>
                <w:ilvl w:val="0"/>
                <w:numId w:val="4"/>
              </w:numPr>
              <w:tabs>
                <w:tab w:val="left" w:pos="6946"/>
              </w:tabs>
              <w:ind w:left="216" w:hanging="283"/>
            </w:pPr>
            <w:r w:rsidRPr="00584CC6">
              <w:t>Photography and Use of Images policy</w:t>
            </w:r>
          </w:p>
        </w:tc>
        <w:tc>
          <w:tcPr>
            <w:tcW w:w="1701" w:type="dxa"/>
          </w:tcPr>
          <w:p w14:paraId="497B61A4" w14:textId="77777777" w:rsidR="00036D99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1D5D9E2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146" w:type="dxa"/>
          </w:tcPr>
          <w:p w14:paraId="2B8831C1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01CF0CAF" w14:textId="77777777" w:rsidTr="007D45C8">
        <w:tblPrEx>
          <w:shd w:val="clear" w:color="auto" w:fill="auto"/>
        </w:tblPrEx>
        <w:trPr>
          <w:gridAfter w:val="1"/>
          <w:wAfter w:w="20" w:type="dxa"/>
          <w:jc w:val="center"/>
        </w:trPr>
        <w:tc>
          <w:tcPr>
            <w:tcW w:w="3575" w:type="dxa"/>
          </w:tcPr>
          <w:p w14:paraId="7372C66F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Behavioural Issues – peer to peer and leader behaviour</w:t>
            </w:r>
          </w:p>
        </w:tc>
        <w:tc>
          <w:tcPr>
            <w:tcW w:w="1898" w:type="dxa"/>
          </w:tcPr>
          <w:p w14:paraId="1533848A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High</w:t>
            </w:r>
          </w:p>
        </w:tc>
        <w:tc>
          <w:tcPr>
            <w:tcW w:w="3403" w:type="dxa"/>
          </w:tcPr>
          <w:p w14:paraId="7470717B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rPr>
                <w:rFonts w:cstheme="minorHAnsi"/>
              </w:rPr>
              <w:t>Code of Conduct</w:t>
            </w:r>
          </w:p>
          <w:p w14:paraId="18BE633D" w14:textId="77777777" w:rsidR="00036D99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t>Child Safeguarding Training</w:t>
            </w:r>
            <w:r w:rsidRPr="00584CC6">
              <w:rPr>
                <w:rFonts w:cstheme="minorHAnsi"/>
              </w:rPr>
              <w:t xml:space="preserve"> </w:t>
            </w:r>
          </w:p>
          <w:p w14:paraId="5AF1CFD5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rPr>
                <w:rFonts w:cstheme="minorHAnsi"/>
              </w:rPr>
              <w:t>Complaints &amp; Disciplinary policy</w:t>
            </w:r>
          </w:p>
        </w:tc>
        <w:tc>
          <w:tcPr>
            <w:tcW w:w="1701" w:type="dxa"/>
          </w:tcPr>
          <w:p w14:paraId="09BF12D2" w14:textId="77777777" w:rsidR="00036D99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0241C01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146" w:type="dxa"/>
          </w:tcPr>
          <w:p w14:paraId="2F73A008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78A39504" w14:textId="77777777" w:rsidTr="007D45C8">
        <w:tblPrEx>
          <w:shd w:val="clear" w:color="auto" w:fill="auto"/>
        </w:tblPrEx>
        <w:trPr>
          <w:gridAfter w:val="1"/>
          <w:wAfter w:w="20" w:type="dxa"/>
          <w:jc w:val="center"/>
        </w:trPr>
        <w:tc>
          <w:tcPr>
            <w:tcW w:w="3575" w:type="dxa"/>
            <w:shd w:val="clear" w:color="auto" w:fill="FFFFFF" w:themeFill="background1"/>
          </w:tcPr>
          <w:p w14:paraId="7F263B69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Lack of gender balance amongst coaches</w:t>
            </w:r>
          </w:p>
        </w:tc>
        <w:tc>
          <w:tcPr>
            <w:tcW w:w="1898" w:type="dxa"/>
          </w:tcPr>
          <w:p w14:paraId="78C220EE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Medium</w:t>
            </w:r>
          </w:p>
        </w:tc>
        <w:tc>
          <w:tcPr>
            <w:tcW w:w="3403" w:type="dxa"/>
          </w:tcPr>
          <w:p w14:paraId="4A76500F" w14:textId="77777777" w:rsidR="00036D99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rPr>
                <w:rFonts w:cstheme="minorHAnsi"/>
              </w:rPr>
              <w:t>Supervision policy</w:t>
            </w:r>
          </w:p>
          <w:p w14:paraId="37EA2432" w14:textId="77777777" w:rsidR="00036D99" w:rsidRPr="0017685A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t>Child Safeguarding Training</w:t>
            </w:r>
          </w:p>
          <w:p w14:paraId="2C7B565A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83"/>
              <w:rPr>
                <w:rFonts w:cstheme="minorHAnsi"/>
              </w:rPr>
            </w:pPr>
            <w:r w:rsidRPr="00584CC6">
              <w:rPr>
                <w:rFonts w:cstheme="minorHAnsi"/>
                <w:color w:val="000000" w:themeColor="text1"/>
              </w:rPr>
              <w:t>Recruitment policy</w:t>
            </w:r>
          </w:p>
        </w:tc>
        <w:tc>
          <w:tcPr>
            <w:tcW w:w="1701" w:type="dxa"/>
          </w:tcPr>
          <w:p w14:paraId="12AC796A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</w:tc>
        <w:tc>
          <w:tcPr>
            <w:tcW w:w="4146" w:type="dxa"/>
          </w:tcPr>
          <w:p w14:paraId="7DBA8C41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4E4AD2E2" w14:textId="77777777" w:rsidTr="007D45C8">
        <w:tblPrEx>
          <w:shd w:val="clear" w:color="auto" w:fill="auto"/>
        </w:tblPrEx>
        <w:trPr>
          <w:gridAfter w:val="1"/>
          <w:wAfter w:w="20" w:type="dxa"/>
          <w:jc w:val="center"/>
        </w:trPr>
        <w:tc>
          <w:tcPr>
            <w:tcW w:w="3575" w:type="dxa"/>
            <w:shd w:val="clear" w:color="auto" w:fill="FFFFFF" w:themeFill="background1"/>
          </w:tcPr>
          <w:p w14:paraId="3698C0F3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No guidance for travelling and away trips</w:t>
            </w:r>
          </w:p>
        </w:tc>
        <w:tc>
          <w:tcPr>
            <w:tcW w:w="1898" w:type="dxa"/>
          </w:tcPr>
          <w:p w14:paraId="1D2F05EB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High</w:t>
            </w:r>
          </w:p>
        </w:tc>
        <w:tc>
          <w:tcPr>
            <w:tcW w:w="3403" w:type="dxa"/>
          </w:tcPr>
          <w:p w14:paraId="3002C178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216" w:hanging="283"/>
            </w:pPr>
            <w:r w:rsidRPr="00584CC6">
              <w:t>Travel/Away trip policy</w:t>
            </w:r>
          </w:p>
          <w:p w14:paraId="74C4DBCD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216" w:hanging="283"/>
            </w:pPr>
            <w:r w:rsidRPr="00584CC6">
              <w:t>Child Safeguarding Training</w:t>
            </w:r>
          </w:p>
        </w:tc>
        <w:tc>
          <w:tcPr>
            <w:tcW w:w="1701" w:type="dxa"/>
          </w:tcPr>
          <w:p w14:paraId="3F31450E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6032EE0B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146" w:type="dxa"/>
          </w:tcPr>
          <w:p w14:paraId="1CE31289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47705840" w14:textId="77777777" w:rsidTr="007D45C8">
        <w:tblPrEx>
          <w:shd w:val="clear" w:color="auto" w:fill="auto"/>
        </w:tblPrEx>
        <w:trPr>
          <w:gridAfter w:val="1"/>
          <w:wAfter w:w="20" w:type="dxa"/>
          <w:jc w:val="center"/>
        </w:trPr>
        <w:tc>
          <w:tcPr>
            <w:tcW w:w="3575" w:type="dxa"/>
            <w:shd w:val="clear" w:color="auto" w:fill="FFFFFF" w:themeFill="background1"/>
          </w:tcPr>
          <w:p w14:paraId="2788FC06" w14:textId="77777777" w:rsidR="00036D99" w:rsidRPr="00584CC6" w:rsidRDefault="00036D99" w:rsidP="007D45C8">
            <w:pPr>
              <w:tabs>
                <w:tab w:val="left" w:pos="6946"/>
              </w:tabs>
            </w:pPr>
            <w:r>
              <w:t xml:space="preserve">Lack of adherence with </w:t>
            </w:r>
            <w:r w:rsidRPr="00584CC6">
              <w:t xml:space="preserve">procedures in Safeguarding </w:t>
            </w:r>
            <w:r>
              <w:t>Code</w:t>
            </w:r>
            <w:r w:rsidRPr="00584CC6">
              <w:t xml:space="preserve"> (</w:t>
            </w:r>
            <w:r>
              <w:t>ratio’s</w:t>
            </w:r>
            <w:r w:rsidRPr="00584CC6">
              <w:t>, transport</w:t>
            </w:r>
            <w:r>
              <w:t xml:space="preserve"> etc</w:t>
            </w:r>
            <w:r w:rsidRPr="00584CC6">
              <w:t xml:space="preserve">) </w:t>
            </w:r>
          </w:p>
        </w:tc>
        <w:tc>
          <w:tcPr>
            <w:tcW w:w="1898" w:type="dxa"/>
          </w:tcPr>
          <w:p w14:paraId="4D393670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High</w:t>
            </w:r>
          </w:p>
        </w:tc>
        <w:tc>
          <w:tcPr>
            <w:tcW w:w="3403" w:type="dxa"/>
          </w:tcPr>
          <w:p w14:paraId="26EA52BC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216" w:hanging="283"/>
            </w:pPr>
            <w:r w:rsidRPr="00584CC6">
              <w:t xml:space="preserve">Safeguarding </w:t>
            </w:r>
            <w:r>
              <w:t>Code</w:t>
            </w:r>
          </w:p>
          <w:p w14:paraId="0674CD4B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216" w:hanging="283"/>
            </w:pPr>
            <w:r w:rsidRPr="00584CC6">
              <w:t xml:space="preserve">Complaints &amp; disciplinary policy </w:t>
            </w:r>
          </w:p>
        </w:tc>
        <w:tc>
          <w:tcPr>
            <w:tcW w:w="1701" w:type="dxa"/>
          </w:tcPr>
          <w:p w14:paraId="49F4654D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3FDF178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146" w:type="dxa"/>
          </w:tcPr>
          <w:p w14:paraId="6C95BC94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</w:tbl>
    <w:p w14:paraId="3BF66B0A" w14:textId="77777777" w:rsidR="005E2F13" w:rsidRDefault="005E2F13" w:rsidP="007D45C8">
      <w:pPr>
        <w:tabs>
          <w:tab w:val="left" w:pos="6946"/>
        </w:tabs>
      </w:pPr>
    </w:p>
    <w:tbl>
      <w:tblPr>
        <w:tblStyle w:val="TableGrid"/>
        <w:tblW w:w="14555" w:type="dxa"/>
        <w:jc w:val="center"/>
        <w:tblLook w:val="04A0" w:firstRow="1" w:lastRow="0" w:firstColumn="1" w:lastColumn="0" w:noHBand="0" w:noVBand="1"/>
      </w:tblPr>
      <w:tblGrid>
        <w:gridCol w:w="137"/>
        <w:gridCol w:w="3521"/>
        <w:gridCol w:w="137"/>
        <w:gridCol w:w="1478"/>
        <w:gridCol w:w="137"/>
        <w:gridCol w:w="3303"/>
        <w:gridCol w:w="137"/>
        <w:gridCol w:w="1564"/>
        <w:gridCol w:w="137"/>
        <w:gridCol w:w="3867"/>
        <w:gridCol w:w="137"/>
      </w:tblGrid>
      <w:tr w:rsidR="001A1D86" w:rsidRPr="00584CC6" w14:paraId="6432CC16" w14:textId="77777777" w:rsidTr="00B9442B">
        <w:trPr>
          <w:gridAfter w:val="1"/>
          <w:wAfter w:w="137" w:type="dxa"/>
          <w:trHeight w:val="169"/>
          <w:jc w:val="center"/>
        </w:trPr>
        <w:tc>
          <w:tcPr>
            <w:tcW w:w="14418" w:type="dxa"/>
            <w:gridSpan w:val="10"/>
            <w:shd w:val="clear" w:color="auto" w:fill="00B0F0"/>
            <w:vAlign w:val="center"/>
          </w:tcPr>
          <w:p w14:paraId="777525A9" w14:textId="77777777" w:rsidR="001A1D86" w:rsidRPr="00114C79" w:rsidRDefault="00042127" w:rsidP="007D45C8">
            <w:pPr>
              <w:tabs>
                <w:tab w:val="left" w:pos="6946"/>
              </w:tabs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lastRenderedPageBreak/>
              <w:t>COMPLAINTS &amp; DISCIPLINARY</w:t>
            </w:r>
          </w:p>
        </w:tc>
      </w:tr>
      <w:tr w:rsidR="00036D99" w:rsidRPr="00584CC6" w14:paraId="7763F15A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0BCC6666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Lack of awareness of a Complaints &amp; Disciplinary policy</w:t>
            </w:r>
            <w:r>
              <w:rPr>
                <w:rFonts w:cstheme="minorHAnsi"/>
              </w:rPr>
              <w:t xml:space="preserve"> and process</w:t>
            </w:r>
          </w:p>
        </w:tc>
        <w:tc>
          <w:tcPr>
            <w:tcW w:w="1615" w:type="dxa"/>
            <w:gridSpan w:val="2"/>
          </w:tcPr>
          <w:p w14:paraId="3B811AF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62F358C1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Complaints &amp; Disciplinary p</w:t>
            </w:r>
            <w:r>
              <w:rPr>
                <w:rFonts w:cstheme="minorHAnsi"/>
              </w:rPr>
              <w:t>rocess</w:t>
            </w:r>
            <w:r w:rsidR="005421D7">
              <w:rPr>
                <w:rFonts w:cstheme="minorHAnsi"/>
              </w:rPr>
              <w:t xml:space="preserve"> from Code of Ethics</w:t>
            </w:r>
          </w:p>
          <w:p w14:paraId="2CA0CFB6" w14:textId="77777777" w:rsidR="00036D99" w:rsidRPr="00584CC6" w:rsidRDefault="00036D99" w:rsidP="007D45C8">
            <w:pPr>
              <w:pStyle w:val="ListParagraph"/>
              <w:numPr>
                <w:ilvl w:val="0"/>
                <w:numId w:val="11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Communications procedure</w:t>
            </w:r>
          </w:p>
        </w:tc>
        <w:tc>
          <w:tcPr>
            <w:tcW w:w="1701" w:type="dxa"/>
            <w:gridSpan w:val="2"/>
          </w:tcPr>
          <w:p w14:paraId="304D4CAA" w14:textId="45A248AC" w:rsidR="00036D99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082DD8B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004" w:type="dxa"/>
            <w:gridSpan w:val="2"/>
          </w:tcPr>
          <w:p w14:paraId="5779D16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621DEEB7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502EF0B9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Complaints not being dealt with seriously</w:t>
            </w:r>
          </w:p>
        </w:tc>
        <w:tc>
          <w:tcPr>
            <w:tcW w:w="1615" w:type="dxa"/>
            <w:gridSpan w:val="2"/>
          </w:tcPr>
          <w:p w14:paraId="33D5B9C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>
              <w:rPr>
                <w:rFonts w:cstheme="minorHAnsi"/>
              </w:rPr>
              <w:t>High</w:t>
            </w:r>
          </w:p>
        </w:tc>
        <w:tc>
          <w:tcPr>
            <w:tcW w:w="3440" w:type="dxa"/>
            <w:gridSpan w:val="2"/>
          </w:tcPr>
          <w:p w14:paraId="29440512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Complaints &amp; Disciplinary procedure/policy</w:t>
            </w:r>
          </w:p>
        </w:tc>
        <w:tc>
          <w:tcPr>
            <w:tcW w:w="1701" w:type="dxa"/>
            <w:gridSpan w:val="2"/>
          </w:tcPr>
          <w:p w14:paraId="318342DB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13A891B2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</w:tcPr>
          <w:p w14:paraId="44EA0DBD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28121EED" w14:textId="77777777" w:rsidTr="00B9442B">
        <w:trPr>
          <w:gridAfter w:val="1"/>
          <w:wAfter w:w="137" w:type="dxa"/>
          <w:trHeight w:val="261"/>
          <w:jc w:val="center"/>
        </w:trPr>
        <w:tc>
          <w:tcPr>
            <w:tcW w:w="14418" w:type="dxa"/>
            <w:gridSpan w:val="10"/>
            <w:shd w:val="clear" w:color="auto" w:fill="92D050"/>
            <w:vAlign w:val="center"/>
          </w:tcPr>
          <w:p w14:paraId="315BC144" w14:textId="77777777" w:rsidR="00036D99" w:rsidRPr="00114C79" w:rsidRDefault="00036D99" w:rsidP="007D45C8">
            <w:pPr>
              <w:tabs>
                <w:tab w:val="left" w:pos="6946"/>
              </w:tabs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t>REPORTING PROCEDURES</w:t>
            </w:r>
          </w:p>
        </w:tc>
      </w:tr>
      <w:tr w:rsidR="00036D99" w:rsidRPr="00584CC6" w14:paraId="157F24A9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5A39400A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Lack of knowledge of organisational and statutory reporting procedures</w:t>
            </w:r>
          </w:p>
        </w:tc>
        <w:tc>
          <w:tcPr>
            <w:tcW w:w="1615" w:type="dxa"/>
            <w:gridSpan w:val="2"/>
            <w:shd w:val="clear" w:color="auto" w:fill="FFFFFF" w:themeFill="background1"/>
          </w:tcPr>
          <w:p w14:paraId="615AA695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  <w:shd w:val="clear" w:color="auto" w:fill="FFFFFF" w:themeFill="background1"/>
          </w:tcPr>
          <w:p w14:paraId="6DB591FF" w14:textId="77777777" w:rsidR="00036D99" w:rsidRPr="00584CC6" w:rsidRDefault="00036D99" w:rsidP="007D45C8">
            <w:pPr>
              <w:pStyle w:val="ListParagraph"/>
              <w:numPr>
                <w:ilvl w:val="0"/>
                <w:numId w:val="6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Reporting procedures/policy </w:t>
            </w:r>
          </w:p>
          <w:p w14:paraId="69AEC4BE" w14:textId="77777777" w:rsidR="00036D99" w:rsidRPr="00584CC6" w:rsidRDefault="00036D99" w:rsidP="007D45C8">
            <w:pPr>
              <w:pStyle w:val="ListParagraph"/>
              <w:numPr>
                <w:ilvl w:val="0"/>
                <w:numId w:val="6"/>
              </w:numPr>
              <w:tabs>
                <w:tab w:val="left" w:pos="6946"/>
              </w:tabs>
              <w:ind w:left="216" w:hanging="216"/>
              <w:rPr>
                <w:rFonts w:cstheme="minorHAnsi"/>
                <w:color w:val="000000" w:themeColor="text1"/>
              </w:rPr>
            </w:pPr>
            <w:r w:rsidRPr="00584CC6">
              <w:rPr>
                <w:rFonts w:cstheme="minorHAnsi"/>
                <w:color w:val="000000" w:themeColor="text1"/>
              </w:rPr>
              <w:t xml:space="preserve">Coach education </w:t>
            </w:r>
          </w:p>
          <w:p w14:paraId="70BE9672" w14:textId="77777777" w:rsidR="00036D99" w:rsidRPr="00584CC6" w:rsidRDefault="00036D99" w:rsidP="007D45C8">
            <w:pPr>
              <w:pStyle w:val="ListParagraph"/>
              <w:numPr>
                <w:ilvl w:val="0"/>
                <w:numId w:val="6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Code of Conduct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A9E830E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0E16A2CE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  <w:shd w:val="clear" w:color="auto" w:fill="FFFFFF" w:themeFill="background1"/>
          </w:tcPr>
          <w:p w14:paraId="15706FD6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1600933D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auto"/>
          </w:tcPr>
          <w:p w14:paraId="49AE188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No Mandated Person appointed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36F092B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  <w:shd w:val="clear" w:color="auto" w:fill="auto"/>
          </w:tcPr>
          <w:p w14:paraId="4638765A" w14:textId="77777777" w:rsidR="00036D99" w:rsidRPr="00584CC6" w:rsidRDefault="00036D99" w:rsidP="007D45C8">
            <w:pPr>
              <w:pStyle w:val="ListParagraph"/>
              <w:numPr>
                <w:ilvl w:val="0"/>
                <w:numId w:val="6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Reporting procedures/policy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F2143AB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3A2DE351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  <w:shd w:val="clear" w:color="auto" w:fill="auto"/>
          </w:tcPr>
          <w:p w14:paraId="0D767F5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14FEFD38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auto"/>
          </w:tcPr>
          <w:p w14:paraId="2F1D4215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No </w:t>
            </w:r>
            <w:r>
              <w:rPr>
                <w:rFonts w:cstheme="minorHAnsi"/>
              </w:rPr>
              <w:t xml:space="preserve">Club </w:t>
            </w:r>
            <w:r w:rsidRPr="00584CC6">
              <w:rPr>
                <w:rFonts w:cstheme="minorHAnsi"/>
              </w:rPr>
              <w:t xml:space="preserve">Children’s Officer </w:t>
            </w:r>
            <w:r>
              <w:rPr>
                <w:rFonts w:cstheme="minorHAnsi"/>
              </w:rPr>
              <w:t xml:space="preserve">/Relevant Person </w:t>
            </w:r>
            <w:r w:rsidRPr="00584CC6">
              <w:rPr>
                <w:rFonts w:cstheme="minorHAnsi"/>
              </w:rPr>
              <w:t>appointed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107CFEF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  <w:shd w:val="clear" w:color="auto" w:fill="auto"/>
          </w:tcPr>
          <w:p w14:paraId="264D18D4" w14:textId="77777777" w:rsidR="00036D99" w:rsidRPr="00584CC6" w:rsidRDefault="00036D99" w:rsidP="007D45C8">
            <w:pPr>
              <w:pStyle w:val="ListParagraph"/>
              <w:numPr>
                <w:ilvl w:val="0"/>
                <w:numId w:val="6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Reporting procedures/policy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BE361C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7A2EB9BE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  <w:shd w:val="clear" w:color="auto" w:fill="auto"/>
          </w:tcPr>
          <w:p w14:paraId="6D98ABAD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11EFE1F6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</w:tcPr>
          <w:p w14:paraId="1544FA14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Concerns of abuse or harm not reported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123A959A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6C8A0198" w14:textId="77777777" w:rsidR="00036D99" w:rsidRPr="00584CC6" w:rsidRDefault="00036D99" w:rsidP="007D45C8">
            <w:pPr>
              <w:pStyle w:val="ListParagraph"/>
              <w:numPr>
                <w:ilvl w:val="0"/>
                <w:numId w:val="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Reporting procedures/policy</w:t>
            </w:r>
          </w:p>
          <w:p w14:paraId="056C1D75" w14:textId="77777777" w:rsidR="00036D99" w:rsidRPr="00584CC6" w:rsidRDefault="00036D99" w:rsidP="007D45C8">
            <w:pPr>
              <w:pStyle w:val="ListParagraph"/>
              <w:numPr>
                <w:ilvl w:val="0"/>
                <w:numId w:val="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Child Safeguarding Training – Level 1</w:t>
            </w:r>
          </w:p>
        </w:tc>
        <w:tc>
          <w:tcPr>
            <w:tcW w:w="1701" w:type="dxa"/>
            <w:gridSpan w:val="2"/>
          </w:tcPr>
          <w:p w14:paraId="1FB2C116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7A62995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</w:tcPr>
          <w:p w14:paraId="2C9602A3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798A4277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</w:tcPr>
          <w:p w14:paraId="3ABC5D6E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Not clear who </w:t>
            </w:r>
            <w:r>
              <w:rPr>
                <w:rFonts w:cstheme="minorHAnsi"/>
              </w:rPr>
              <w:t>children</w:t>
            </w:r>
            <w:r w:rsidRPr="00584CC6">
              <w:rPr>
                <w:rFonts w:cstheme="minorHAnsi"/>
              </w:rPr>
              <w:t xml:space="preserve"> should talk to or report </w:t>
            </w:r>
            <w:r>
              <w:rPr>
                <w:rFonts w:cstheme="minorHAnsi"/>
              </w:rPr>
              <w:t xml:space="preserve">concerns </w:t>
            </w:r>
            <w:r w:rsidRPr="00584CC6">
              <w:rPr>
                <w:rFonts w:cstheme="minorHAnsi"/>
              </w:rPr>
              <w:t>to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67590E3D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Medium</w:t>
            </w:r>
          </w:p>
        </w:tc>
        <w:tc>
          <w:tcPr>
            <w:tcW w:w="3440" w:type="dxa"/>
            <w:gridSpan w:val="2"/>
          </w:tcPr>
          <w:p w14:paraId="5E842CB9" w14:textId="77777777" w:rsidR="00036D99" w:rsidRPr="00584CC6" w:rsidRDefault="00036D99" w:rsidP="007D45C8">
            <w:pPr>
              <w:pStyle w:val="ListParagraph"/>
              <w:numPr>
                <w:ilvl w:val="0"/>
                <w:numId w:val="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Post the names of CCOs, DLPs </w:t>
            </w:r>
          </w:p>
        </w:tc>
        <w:tc>
          <w:tcPr>
            <w:tcW w:w="1701" w:type="dxa"/>
            <w:gridSpan w:val="2"/>
          </w:tcPr>
          <w:p w14:paraId="0FB4AAFF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110C0CB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</w:tcPr>
          <w:p w14:paraId="1AC10284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2F40CE" w:rsidRPr="002F40CE" w14:paraId="526B0A0C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</w:tcPr>
          <w:p w14:paraId="4824B821" w14:textId="77777777" w:rsidR="00787E21" w:rsidRPr="002F40CE" w:rsidRDefault="001B73D7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2F40CE">
              <w:rPr>
                <w:rFonts w:cstheme="minorHAnsi"/>
              </w:rPr>
              <w:t>Not</w:t>
            </w:r>
            <w:r w:rsidR="00787E21" w:rsidRPr="002F40CE">
              <w:rPr>
                <w:rFonts w:cstheme="minorHAnsi"/>
              </w:rPr>
              <w:t xml:space="preserve"> refer</w:t>
            </w:r>
            <w:r w:rsidRPr="002F40CE">
              <w:rPr>
                <w:rFonts w:cstheme="minorHAnsi"/>
              </w:rPr>
              <w:t>ring</w:t>
            </w:r>
            <w:r w:rsidR="00787E21" w:rsidRPr="002F40CE">
              <w:rPr>
                <w:rFonts w:cstheme="minorHAnsi"/>
              </w:rPr>
              <w:t xml:space="preserve"> information to the Disclosure and Barring Service (DBS) in certain circumstances</w:t>
            </w:r>
            <w:r w:rsidR="00787E21" w:rsidRPr="002F40CE">
              <w:rPr>
                <w:rStyle w:val="FootnoteReference"/>
                <w:rFonts w:cstheme="minorHAnsi"/>
              </w:rPr>
              <w:footnoteReference w:id="1"/>
            </w:r>
            <w:r w:rsidR="00787E21" w:rsidRPr="002F40CE">
              <w:rPr>
                <w:rFonts w:cstheme="minorHAnsi"/>
              </w:rPr>
              <w:t>.</w:t>
            </w:r>
          </w:p>
        </w:tc>
        <w:tc>
          <w:tcPr>
            <w:tcW w:w="1615" w:type="dxa"/>
            <w:gridSpan w:val="2"/>
            <w:shd w:val="clear" w:color="auto" w:fill="auto"/>
          </w:tcPr>
          <w:p w14:paraId="43B8AF37" w14:textId="77777777" w:rsidR="00787E21" w:rsidRPr="002F40CE" w:rsidRDefault="00787E21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2F40CE">
              <w:rPr>
                <w:rFonts w:cstheme="minorHAnsi"/>
              </w:rPr>
              <w:t>High</w:t>
            </w:r>
          </w:p>
        </w:tc>
        <w:tc>
          <w:tcPr>
            <w:tcW w:w="3440" w:type="dxa"/>
            <w:gridSpan w:val="2"/>
          </w:tcPr>
          <w:p w14:paraId="1F26BA08" w14:textId="77777777" w:rsidR="00787E21" w:rsidRPr="002F40CE" w:rsidRDefault="00787E21" w:rsidP="007D45C8">
            <w:pPr>
              <w:pStyle w:val="ListParagraph"/>
              <w:numPr>
                <w:ilvl w:val="0"/>
                <w:numId w:val="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2F40CE">
              <w:rPr>
                <w:rFonts w:cstheme="minorHAnsi"/>
              </w:rPr>
              <w:t>Safeguarding Vulnerable Groups (NI) 2007 Order</w:t>
            </w:r>
          </w:p>
        </w:tc>
        <w:tc>
          <w:tcPr>
            <w:tcW w:w="1701" w:type="dxa"/>
            <w:gridSpan w:val="2"/>
          </w:tcPr>
          <w:p w14:paraId="2BBB91B6" w14:textId="77777777" w:rsidR="00787E21" w:rsidRPr="002F40CE" w:rsidRDefault="00787E21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2F40CE">
              <w:rPr>
                <w:rFonts w:cstheme="minorHAnsi"/>
              </w:rPr>
              <w:t>Club (NI only)</w:t>
            </w:r>
          </w:p>
          <w:p w14:paraId="55D1AD8F" w14:textId="77777777" w:rsidR="00787E21" w:rsidRPr="002F40CE" w:rsidRDefault="00787E21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2F40CE">
              <w:rPr>
                <w:rFonts w:cstheme="minorHAnsi"/>
              </w:rPr>
              <w:t>Rowing Ireland</w:t>
            </w:r>
          </w:p>
        </w:tc>
        <w:tc>
          <w:tcPr>
            <w:tcW w:w="4004" w:type="dxa"/>
            <w:gridSpan w:val="2"/>
          </w:tcPr>
          <w:p w14:paraId="67FC3ADC" w14:textId="77777777" w:rsidR="00787E21" w:rsidRPr="002F40CE" w:rsidRDefault="00787E21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51F2B61B" w14:textId="77777777" w:rsidTr="00B9442B">
        <w:tblPrEx>
          <w:shd w:val="clear" w:color="auto" w:fill="FFFF00"/>
        </w:tblPrEx>
        <w:trPr>
          <w:gridAfter w:val="1"/>
          <w:wAfter w:w="137" w:type="dxa"/>
          <w:jc w:val="center"/>
        </w:trPr>
        <w:tc>
          <w:tcPr>
            <w:tcW w:w="14418" w:type="dxa"/>
            <w:gridSpan w:val="10"/>
            <w:shd w:val="clear" w:color="auto" w:fill="FFD966" w:themeFill="accent4" w:themeFillTint="99"/>
          </w:tcPr>
          <w:p w14:paraId="6F6D5F6C" w14:textId="77777777" w:rsidR="00036D99" w:rsidRPr="00114C79" w:rsidRDefault="00036D99" w:rsidP="007D45C8">
            <w:pPr>
              <w:tabs>
                <w:tab w:val="left" w:pos="6946"/>
              </w:tabs>
              <w:rPr>
                <w:rFonts w:cstheme="minorHAnsi"/>
                <w:b/>
              </w:rPr>
            </w:pPr>
            <w:r w:rsidRPr="00114C79">
              <w:rPr>
                <w:rFonts w:cstheme="minorHAnsi"/>
                <w:b/>
              </w:rPr>
              <w:t>FACILITIES</w:t>
            </w:r>
          </w:p>
        </w:tc>
      </w:tr>
      <w:tr w:rsidR="00036D99" w:rsidRPr="00584CC6" w14:paraId="6F39E2D8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67411E05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  <w:sz w:val="20"/>
                <w:szCs w:val="20"/>
              </w:rPr>
              <w:t>Unauthorised access to designated children’s play &amp; practice areas and to changing rooms, showers, toilets etc.</w:t>
            </w:r>
          </w:p>
        </w:tc>
        <w:tc>
          <w:tcPr>
            <w:tcW w:w="1615" w:type="dxa"/>
            <w:gridSpan w:val="2"/>
          </w:tcPr>
          <w:p w14:paraId="48299B74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7F3D91B8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Supervision policy</w:t>
            </w:r>
          </w:p>
          <w:p w14:paraId="780C4537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Coach education</w:t>
            </w:r>
          </w:p>
        </w:tc>
        <w:tc>
          <w:tcPr>
            <w:tcW w:w="1701" w:type="dxa"/>
            <w:gridSpan w:val="2"/>
          </w:tcPr>
          <w:p w14:paraId="09C8351D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60AA3CD3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004" w:type="dxa"/>
            <w:gridSpan w:val="2"/>
          </w:tcPr>
          <w:p w14:paraId="7DEC59B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17BCE19A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1AC068F0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Unauthorised exit from children’s areas</w:t>
            </w:r>
          </w:p>
        </w:tc>
        <w:tc>
          <w:tcPr>
            <w:tcW w:w="1615" w:type="dxa"/>
            <w:gridSpan w:val="2"/>
          </w:tcPr>
          <w:p w14:paraId="62868B63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5E9E4AC0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Supervision policy</w:t>
            </w:r>
          </w:p>
          <w:p w14:paraId="79A69644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Coach education</w:t>
            </w:r>
          </w:p>
        </w:tc>
        <w:tc>
          <w:tcPr>
            <w:tcW w:w="1701" w:type="dxa"/>
            <w:gridSpan w:val="2"/>
          </w:tcPr>
          <w:p w14:paraId="06DFABD6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4DCFF168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004" w:type="dxa"/>
            <w:gridSpan w:val="2"/>
          </w:tcPr>
          <w:p w14:paraId="3D6CF34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19163EE4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4427946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Photography, filming or recording in prohibited areas</w:t>
            </w:r>
          </w:p>
          <w:p w14:paraId="3D74395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  <w:tc>
          <w:tcPr>
            <w:tcW w:w="1615" w:type="dxa"/>
            <w:gridSpan w:val="2"/>
          </w:tcPr>
          <w:p w14:paraId="2EC95C6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7DE9ECE5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Photography policy and use of devices in private zones</w:t>
            </w:r>
          </w:p>
        </w:tc>
        <w:tc>
          <w:tcPr>
            <w:tcW w:w="1701" w:type="dxa"/>
            <w:gridSpan w:val="2"/>
          </w:tcPr>
          <w:p w14:paraId="12321078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5AE8810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004" w:type="dxa"/>
            <w:gridSpan w:val="2"/>
          </w:tcPr>
          <w:p w14:paraId="33A697B1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4412E984" w14:textId="77777777" w:rsidTr="00B9442B">
        <w:trPr>
          <w:gridAfter w:val="1"/>
          <w:wAfter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05775F4A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Missing or found child on site</w:t>
            </w:r>
          </w:p>
        </w:tc>
        <w:tc>
          <w:tcPr>
            <w:tcW w:w="1615" w:type="dxa"/>
            <w:gridSpan w:val="2"/>
          </w:tcPr>
          <w:p w14:paraId="4F8F3EA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45642D71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>Missing or found child policy</w:t>
            </w:r>
          </w:p>
        </w:tc>
        <w:tc>
          <w:tcPr>
            <w:tcW w:w="1701" w:type="dxa"/>
            <w:gridSpan w:val="2"/>
          </w:tcPr>
          <w:p w14:paraId="2F30238A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64D036A7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004" w:type="dxa"/>
            <w:gridSpan w:val="2"/>
          </w:tcPr>
          <w:p w14:paraId="22CD967C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036D99" w:rsidRPr="00584CC6" w14:paraId="33AE4C2D" w14:textId="77777777" w:rsidTr="00B9442B">
        <w:trPr>
          <w:gridBefore w:val="1"/>
          <w:wBefore w:w="137" w:type="dxa"/>
          <w:jc w:val="center"/>
        </w:trPr>
        <w:tc>
          <w:tcPr>
            <w:tcW w:w="3658" w:type="dxa"/>
            <w:gridSpan w:val="2"/>
            <w:shd w:val="clear" w:color="auto" w:fill="FFFFFF" w:themeFill="background1"/>
          </w:tcPr>
          <w:p w14:paraId="249537F5" w14:textId="3258358A" w:rsidR="00036D99" w:rsidRPr="00584CC6" w:rsidRDefault="00AC2C61" w:rsidP="007D45C8">
            <w:pPr>
              <w:tabs>
                <w:tab w:val="left" w:pos="6946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  <w:r w:rsidR="00036D99" w:rsidRPr="00584CC6">
              <w:rPr>
                <w:rFonts w:cstheme="minorHAnsi"/>
              </w:rPr>
              <w:t>hildren sharing facilities with adults e.g.</w:t>
            </w:r>
            <w:r w:rsidR="00036D99">
              <w:rPr>
                <w:rFonts w:cstheme="minorHAnsi"/>
              </w:rPr>
              <w:t xml:space="preserve"> dressing, showers</w:t>
            </w:r>
          </w:p>
        </w:tc>
        <w:tc>
          <w:tcPr>
            <w:tcW w:w="1615" w:type="dxa"/>
            <w:gridSpan w:val="2"/>
          </w:tcPr>
          <w:p w14:paraId="0B908507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  <w:r w:rsidRPr="00584CC6">
              <w:rPr>
                <w:rFonts w:cstheme="minorHAnsi"/>
              </w:rPr>
              <w:t>H</w:t>
            </w:r>
            <w:r>
              <w:rPr>
                <w:rFonts w:cstheme="minorHAnsi"/>
              </w:rPr>
              <w:t>igh</w:t>
            </w:r>
          </w:p>
        </w:tc>
        <w:tc>
          <w:tcPr>
            <w:tcW w:w="3440" w:type="dxa"/>
            <w:gridSpan w:val="2"/>
          </w:tcPr>
          <w:p w14:paraId="424C1AE9" w14:textId="77777777" w:rsidR="00036D99" w:rsidRPr="00584CC6" w:rsidRDefault="00036D99" w:rsidP="007D45C8">
            <w:pPr>
              <w:pStyle w:val="ListParagraph"/>
              <w:numPr>
                <w:ilvl w:val="0"/>
                <w:numId w:val="13"/>
              </w:numPr>
              <w:tabs>
                <w:tab w:val="left" w:pos="6946"/>
              </w:tabs>
              <w:ind w:left="216" w:hanging="216"/>
              <w:rPr>
                <w:rFonts w:cstheme="minorHAnsi"/>
              </w:rPr>
            </w:pPr>
            <w:r w:rsidRPr="00584CC6">
              <w:rPr>
                <w:rFonts w:cstheme="minorHAnsi"/>
              </w:rPr>
              <w:t xml:space="preserve">Safeguarding policy </w:t>
            </w:r>
          </w:p>
          <w:p w14:paraId="7CB12D6A" w14:textId="77777777" w:rsidR="00036D99" w:rsidRPr="00584CC6" w:rsidRDefault="00036D99" w:rsidP="007D45C8">
            <w:pPr>
              <w:tabs>
                <w:tab w:val="left" w:pos="6946"/>
              </w:tabs>
              <w:ind w:left="465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3428345E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056DD38B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4004" w:type="dxa"/>
            <w:gridSpan w:val="2"/>
          </w:tcPr>
          <w:p w14:paraId="6159235B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1A1D86" w:rsidRPr="00584CC6" w14:paraId="4DA41F09" w14:textId="77777777" w:rsidTr="00B9442B">
        <w:trPr>
          <w:gridBefore w:val="1"/>
          <w:wBefore w:w="137" w:type="dxa"/>
          <w:jc w:val="center"/>
        </w:trPr>
        <w:tc>
          <w:tcPr>
            <w:tcW w:w="14418" w:type="dxa"/>
            <w:gridSpan w:val="10"/>
            <w:shd w:val="clear" w:color="auto" w:fill="C45911" w:themeFill="accent2" w:themeFillShade="BF"/>
          </w:tcPr>
          <w:p w14:paraId="40AD2653" w14:textId="77777777" w:rsidR="001A1D86" w:rsidRPr="00114C79" w:rsidRDefault="001A1D86" w:rsidP="007D45C8">
            <w:pPr>
              <w:tabs>
                <w:tab w:val="left" w:pos="6946"/>
              </w:tabs>
              <w:rPr>
                <w:b/>
              </w:rPr>
            </w:pPr>
            <w:bookmarkStart w:id="2" w:name="_Hlk502829464"/>
            <w:r w:rsidRPr="00114C79">
              <w:rPr>
                <w:b/>
              </w:rPr>
              <w:t xml:space="preserve">RECRUITMENT </w:t>
            </w:r>
          </w:p>
        </w:tc>
      </w:tr>
      <w:bookmarkEnd w:id="2"/>
      <w:tr w:rsidR="00036D99" w:rsidRPr="00584CC6" w14:paraId="06D56FE8" w14:textId="77777777" w:rsidTr="00B9442B">
        <w:trPr>
          <w:gridBefore w:val="1"/>
          <w:wBefore w:w="137" w:type="dxa"/>
          <w:jc w:val="center"/>
        </w:trPr>
        <w:tc>
          <w:tcPr>
            <w:tcW w:w="3658" w:type="dxa"/>
            <w:gridSpan w:val="2"/>
          </w:tcPr>
          <w:p w14:paraId="2C4770CA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Recruitment of inappropriate people</w:t>
            </w:r>
          </w:p>
        </w:tc>
        <w:tc>
          <w:tcPr>
            <w:tcW w:w="1615" w:type="dxa"/>
            <w:gridSpan w:val="2"/>
          </w:tcPr>
          <w:p w14:paraId="4BBECB07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440" w:type="dxa"/>
            <w:gridSpan w:val="2"/>
          </w:tcPr>
          <w:p w14:paraId="717F969E" w14:textId="77777777" w:rsidR="00036D99" w:rsidRPr="00584CC6" w:rsidRDefault="00036D99" w:rsidP="007D45C8">
            <w:pPr>
              <w:pStyle w:val="ListParagraph"/>
              <w:numPr>
                <w:ilvl w:val="0"/>
                <w:numId w:val="14"/>
              </w:numPr>
              <w:tabs>
                <w:tab w:val="left" w:pos="6946"/>
              </w:tabs>
              <w:ind w:left="216" w:hanging="216"/>
            </w:pPr>
            <w:r w:rsidRPr="00584CC6">
              <w:t xml:space="preserve">Safe recruitment policy </w:t>
            </w:r>
          </w:p>
        </w:tc>
        <w:tc>
          <w:tcPr>
            <w:tcW w:w="1701" w:type="dxa"/>
            <w:gridSpan w:val="2"/>
          </w:tcPr>
          <w:p w14:paraId="46C22BC0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2154470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5421D7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</w:tcPr>
          <w:p w14:paraId="24EF2E71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115CBA75" w14:textId="77777777" w:rsidTr="00B9442B">
        <w:trPr>
          <w:gridBefore w:val="1"/>
          <w:wBefore w:w="137" w:type="dxa"/>
          <w:jc w:val="center"/>
        </w:trPr>
        <w:tc>
          <w:tcPr>
            <w:tcW w:w="3658" w:type="dxa"/>
            <w:gridSpan w:val="2"/>
          </w:tcPr>
          <w:p w14:paraId="4532DC5D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 xml:space="preserve">Lack of clarity on roles </w:t>
            </w:r>
          </w:p>
        </w:tc>
        <w:tc>
          <w:tcPr>
            <w:tcW w:w="1615" w:type="dxa"/>
            <w:gridSpan w:val="2"/>
          </w:tcPr>
          <w:p w14:paraId="4B3CC7C2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M</w:t>
            </w:r>
            <w:r>
              <w:t>edium</w:t>
            </w:r>
          </w:p>
        </w:tc>
        <w:tc>
          <w:tcPr>
            <w:tcW w:w="3440" w:type="dxa"/>
            <w:gridSpan w:val="2"/>
          </w:tcPr>
          <w:p w14:paraId="75C82D7F" w14:textId="77777777" w:rsidR="00036D99" w:rsidRPr="00584CC6" w:rsidRDefault="00036D99" w:rsidP="007D45C8">
            <w:pPr>
              <w:pStyle w:val="ListParagraph"/>
              <w:numPr>
                <w:ilvl w:val="0"/>
                <w:numId w:val="14"/>
              </w:numPr>
              <w:tabs>
                <w:tab w:val="left" w:pos="6946"/>
              </w:tabs>
              <w:ind w:left="216" w:hanging="216"/>
            </w:pPr>
            <w:r w:rsidRPr="00584CC6">
              <w:t>Safe recruitment policy</w:t>
            </w:r>
          </w:p>
          <w:p w14:paraId="1B86610B" w14:textId="77777777" w:rsidR="00036D99" w:rsidRPr="00584CC6" w:rsidRDefault="00036D99" w:rsidP="007D45C8">
            <w:pPr>
              <w:tabs>
                <w:tab w:val="left" w:pos="6946"/>
              </w:tabs>
              <w:ind w:left="216" w:hanging="216"/>
              <w:contextualSpacing/>
            </w:pPr>
            <w:r w:rsidRPr="00584CC6">
              <w:t xml:space="preserve"> </w:t>
            </w:r>
          </w:p>
        </w:tc>
        <w:tc>
          <w:tcPr>
            <w:tcW w:w="1701" w:type="dxa"/>
            <w:gridSpan w:val="2"/>
          </w:tcPr>
          <w:p w14:paraId="0D4598DF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42066D7E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5421D7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</w:tcPr>
          <w:p w14:paraId="0BA34362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1945FDAA" w14:textId="77777777" w:rsidTr="00B9442B">
        <w:trPr>
          <w:gridBefore w:val="1"/>
          <w:wBefore w:w="137" w:type="dxa"/>
          <w:jc w:val="center"/>
        </w:trPr>
        <w:tc>
          <w:tcPr>
            <w:tcW w:w="3658" w:type="dxa"/>
            <w:gridSpan w:val="2"/>
          </w:tcPr>
          <w:p w14:paraId="2D69C24B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Unqualified or untrained people in role</w:t>
            </w:r>
          </w:p>
        </w:tc>
        <w:tc>
          <w:tcPr>
            <w:tcW w:w="1615" w:type="dxa"/>
            <w:gridSpan w:val="2"/>
          </w:tcPr>
          <w:p w14:paraId="4D4F7C08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440" w:type="dxa"/>
            <w:gridSpan w:val="2"/>
          </w:tcPr>
          <w:p w14:paraId="7D560F00" w14:textId="77777777" w:rsidR="00036D99" w:rsidRPr="00584CC6" w:rsidRDefault="00036D99" w:rsidP="007D45C8">
            <w:pPr>
              <w:pStyle w:val="ListParagraph"/>
              <w:numPr>
                <w:ilvl w:val="0"/>
                <w:numId w:val="14"/>
              </w:numPr>
              <w:tabs>
                <w:tab w:val="left" w:pos="6946"/>
              </w:tabs>
              <w:ind w:left="216" w:hanging="216"/>
            </w:pPr>
            <w:r w:rsidRPr="00584CC6">
              <w:t xml:space="preserve">Safe recruitment policy </w:t>
            </w:r>
          </w:p>
        </w:tc>
        <w:tc>
          <w:tcPr>
            <w:tcW w:w="1701" w:type="dxa"/>
            <w:gridSpan w:val="2"/>
          </w:tcPr>
          <w:p w14:paraId="698A79DE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0072380F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4004" w:type="dxa"/>
            <w:gridSpan w:val="2"/>
          </w:tcPr>
          <w:p w14:paraId="38DD34F9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6DBFDB07" w14:textId="77777777" w:rsidTr="00B9442B">
        <w:trPr>
          <w:gridBefore w:val="1"/>
          <w:wBefore w:w="137" w:type="dxa"/>
          <w:trHeight w:val="334"/>
          <w:jc w:val="center"/>
        </w:trPr>
        <w:tc>
          <w:tcPr>
            <w:tcW w:w="14418" w:type="dxa"/>
            <w:gridSpan w:val="10"/>
            <w:shd w:val="clear" w:color="auto" w:fill="00B050"/>
          </w:tcPr>
          <w:p w14:paraId="2D213375" w14:textId="77777777" w:rsidR="00036D99" w:rsidRPr="00114C79" w:rsidRDefault="00036D99" w:rsidP="007D45C8">
            <w:pPr>
              <w:tabs>
                <w:tab w:val="left" w:pos="6946"/>
              </w:tabs>
              <w:rPr>
                <w:b/>
              </w:rPr>
            </w:pPr>
            <w:r w:rsidRPr="00114C79">
              <w:rPr>
                <w:b/>
              </w:rPr>
              <w:t>COMMUNICATIONS AND SOCIAL MEDIA</w:t>
            </w:r>
          </w:p>
        </w:tc>
      </w:tr>
    </w:tbl>
    <w:tbl>
      <w:tblPr>
        <w:tblStyle w:val="TableGrid1"/>
        <w:tblW w:w="14430" w:type="dxa"/>
        <w:tblInd w:w="137" w:type="dxa"/>
        <w:tblLook w:val="04A0" w:firstRow="1" w:lastRow="0" w:firstColumn="1" w:lastColumn="0" w:noHBand="0" w:noVBand="1"/>
      </w:tblPr>
      <w:tblGrid>
        <w:gridCol w:w="3657"/>
        <w:gridCol w:w="1559"/>
        <w:gridCol w:w="3544"/>
        <w:gridCol w:w="1701"/>
        <w:gridCol w:w="3969"/>
      </w:tblGrid>
      <w:tr w:rsidR="00036D99" w:rsidRPr="00584CC6" w14:paraId="2335B27B" w14:textId="77777777" w:rsidTr="007D45C8">
        <w:tc>
          <w:tcPr>
            <w:tcW w:w="3657" w:type="dxa"/>
          </w:tcPr>
          <w:p w14:paraId="74429F57" w14:textId="77777777" w:rsidR="00036D99" w:rsidRPr="00584CC6" w:rsidRDefault="00036D99" w:rsidP="007D45C8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84CC6">
              <w:rPr>
                <w:sz w:val="20"/>
                <w:szCs w:val="20"/>
              </w:rPr>
              <w:t>No communication of Child Safeguarding Statement or Code of Behaviour to</w:t>
            </w:r>
          </w:p>
          <w:p w14:paraId="3AE7B9ED" w14:textId="77777777" w:rsidR="00036D99" w:rsidRPr="00584CC6" w:rsidRDefault="00036D99" w:rsidP="007D45C8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84CC6">
              <w:rPr>
                <w:sz w:val="20"/>
                <w:szCs w:val="20"/>
              </w:rPr>
              <w:t>members or visitors</w:t>
            </w:r>
          </w:p>
        </w:tc>
        <w:tc>
          <w:tcPr>
            <w:tcW w:w="1559" w:type="dxa"/>
          </w:tcPr>
          <w:p w14:paraId="66D49389" w14:textId="77777777" w:rsidR="00036D99" w:rsidRPr="00584CC6" w:rsidRDefault="00036D99" w:rsidP="007D45C8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84CC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edium</w:t>
            </w:r>
          </w:p>
        </w:tc>
        <w:tc>
          <w:tcPr>
            <w:tcW w:w="3544" w:type="dxa"/>
          </w:tcPr>
          <w:p w14:paraId="042CD1D4" w14:textId="77777777" w:rsidR="00036D99" w:rsidRPr="00584CC6" w:rsidRDefault="00036D99" w:rsidP="007D45C8">
            <w:pPr>
              <w:pStyle w:val="ListParagraph"/>
              <w:numPr>
                <w:ilvl w:val="0"/>
                <w:numId w:val="15"/>
              </w:numPr>
              <w:tabs>
                <w:tab w:val="left" w:pos="6946"/>
              </w:tabs>
              <w:ind w:left="181" w:hanging="181"/>
              <w:rPr>
                <w:sz w:val="20"/>
                <w:szCs w:val="20"/>
              </w:rPr>
            </w:pPr>
            <w:r w:rsidRPr="00584CC6">
              <w:rPr>
                <w:sz w:val="20"/>
                <w:szCs w:val="20"/>
              </w:rPr>
              <w:t>Child Safeguarding Statement – display</w:t>
            </w:r>
          </w:p>
          <w:p w14:paraId="61521BE8" w14:textId="27FD8C27" w:rsidR="00036D99" w:rsidRPr="00584CC6" w:rsidRDefault="00036D99" w:rsidP="007D45C8">
            <w:pPr>
              <w:pStyle w:val="ListParagraph"/>
              <w:numPr>
                <w:ilvl w:val="0"/>
                <w:numId w:val="15"/>
              </w:numPr>
              <w:tabs>
                <w:tab w:val="left" w:pos="6946"/>
              </w:tabs>
              <w:ind w:left="181" w:hanging="181"/>
              <w:rPr>
                <w:sz w:val="20"/>
                <w:szCs w:val="20"/>
              </w:rPr>
            </w:pPr>
            <w:r w:rsidRPr="00584CC6">
              <w:rPr>
                <w:sz w:val="20"/>
                <w:szCs w:val="20"/>
              </w:rPr>
              <w:t>Code of Behaviour</w:t>
            </w:r>
            <w:r w:rsidR="007D45C8">
              <w:rPr>
                <w:sz w:val="20"/>
                <w:szCs w:val="20"/>
              </w:rPr>
              <w:t xml:space="preserve"> </w:t>
            </w:r>
            <w:r w:rsidRPr="00584CC6">
              <w:rPr>
                <w:sz w:val="20"/>
                <w:szCs w:val="20"/>
              </w:rPr>
              <w:t>- distribute</w:t>
            </w:r>
          </w:p>
        </w:tc>
        <w:tc>
          <w:tcPr>
            <w:tcW w:w="1701" w:type="dxa"/>
          </w:tcPr>
          <w:p w14:paraId="26058F97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3E625472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3969" w:type="dxa"/>
          </w:tcPr>
          <w:p w14:paraId="5D4E62EB" w14:textId="77777777" w:rsidR="00036D99" w:rsidRPr="00584CC6" w:rsidRDefault="00036D99" w:rsidP="007D45C8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4448" w:type="dxa"/>
        <w:tblInd w:w="137" w:type="dxa"/>
        <w:tblLook w:val="04A0" w:firstRow="1" w:lastRow="0" w:firstColumn="1" w:lastColumn="0" w:noHBand="0" w:noVBand="1"/>
      </w:tblPr>
      <w:tblGrid>
        <w:gridCol w:w="3657"/>
        <w:gridCol w:w="1559"/>
        <w:gridCol w:w="3544"/>
        <w:gridCol w:w="1701"/>
        <w:gridCol w:w="3972"/>
        <w:gridCol w:w="15"/>
      </w:tblGrid>
      <w:tr w:rsidR="00036D99" w:rsidRPr="00584CC6" w14:paraId="5BAF7F94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5E0CDBBE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Lack of awareness of ‘risk of harm’ with members and visitors</w:t>
            </w:r>
          </w:p>
          <w:p w14:paraId="2E56F7AB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  <w:tc>
          <w:tcPr>
            <w:tcW w:w="1559" w:type="dxa"/>
          </w:tcPr>
          <w:p w14:paraId="59682752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544" w:type="dxa"/>
          </w:tcPr>
          <w:p w14:paraId="0BB96A94" w14:textId="77777777" w:rsidR="00036D99" w:rsidRPr="00584CC6" w:rsidRDefault="00036D99" w:rsidP="007D45C8">
            <w:pPr>
              <w:pStyle w:val="ListParagraph"/>
              <w:numPr>
                <w:ilvl w:val="0"/>
                <w:numId w:val="15"/>
              </w:numPr>
              <w:tabs>
                <w:tab w:val="left" w:pos="6946"/>
              </w:tabs>
              <w:ind w:left="181" w:hanging="181"/>
            </w:pPr>
            <w:r w:rsidRPr="00584CC6">
              <w:t>Child Safeguarding Statement</w:t>
            </w:r>
          </w:p>
          <w:p w14:paraId="633A77EB" w14:textId="77777777" w:rsidR="00036D99" w:rsidRPr="00584CC6" w:rsidRDefault="00036D99" w:rsidP="007D45C8">
            <w:pPr>
              <w:pStyle w:val="ListParagraph"/>
              <w:numPr>
                <w:ilvl w:val="0"/>
                <w:numId w:val="15"/>
              </w:numPr>
              <w:tabs>
                <w:tab w:val="left" w:pos="6946"/>
              </w:tabs>
              <w:ind w:left="181" w:hanging="181"/>
            </w:pPr>
            <w:r w:rsidRPr="00584CC6">
              <w:t>Training policy</w:t>
            </w:r>
          </w:p>
          <w:p w14:paraId="55176F80" w14:textId="77777777" w:rsidR="00036D99" w:rsidRPr="00584CC6" w:rsidRDefault="00036D99" w:rsidP="007D45C8">
            <w:pPr>
              <w:tabs>
                <w:tab w:val="left" w:pos="6946"/>
              </w:tabs>
              <w:ind w:left="181" w:hanging="181"/>
            </w:pPr>
          </w:p>
        </w:tc>
        <w:tc>
          <w:tcPr>
            <w:tcW w:w="1701" w:type="dxa"/>
          </w:tcPr>
          <w:p w14:paraId="7F1D685F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63A13C7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3972" w:type="dxa"/>
          </w:tcPr>
          <w:p w14:paraId="1D157829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7241E59B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76BE43ED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Unauthorised photography &amp; recording of activities</w:t>
            </w:r>
          </w:p>
        </w:tc>
        <w:tc>
          <w:tcPr>
            <w:tcW w:w="1559" w:type="dxa"/>
          </w:tcPr>
          <w:p w14:paraId="7C40E244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544" w:type="dxa"/>
          </w:tcPr>
          <w:p w14:paraId="60353E9E" w14:textId="77777777" w:rsidR="00036D99" w:rsidRPr="00584CC6" w:rsidRDefault="00036D99" w:rsidP="007D45C8">
            <w:pPr>
              <w:pStyle w:val="ListParagraph"/>
              <w:numPr>
                <w:ilvl w:val="0"/>
                <w:numId w:val="4"/>
              </w:numPr>
              <w:tabs>
                <w:tab w:val="left" w:pos="6946"/>
              </w:tabs>
              <w:ind w:left="181" w:hanging="181"/>
            </w:pPr>
            <w:r w:rsidRPr="00584CC6">
              <w:t>Photography and Use of Images policy</w:t>
            </w:r>
          </w:p>
        </w:tc>
        <w:tc>
          <w:tcPr>
            <w:tcW w:w="1701" w:type="dxa"/>
          </w:tcPr>
          <w:p w14:paraId="75B00D3C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7DF8AED4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3972" w:type="dxa"/>
          </w:tcPr>
          <w:p w14:paraId="4857FAEB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6ABC7339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65125C26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Inappropriate use of social media and communications by under 18’s</w:t>
            </w:r>
          </w:p>
        </w:tc>
        <w:tc>
          <w:tcPr>
            <w:tcW w:w="1559" w:type="dxa"/>
          </w:tcPr>
          <w:p w14:paraId="0C660CED" w14:textId="77777777" w:rsidR="00036D99" w:rsidRPr="00584CC6" w:rsidRDefault="00036D99" w:rsidP="007D45C8">
            <w:pPr>
              <w:tabs>
                <w:tab w:val="left" w:pos="6946"/>
              </w:tabs>
            </w:pPr>
            <w:r>
              <w:t>High</w:t>
            </w:r>
          </w:p>
        </w:tc>
        <w:tc>
          <w:tcPr>
            <w:tcW w:w="3544" w:type="dxa"/>
          </w:tcPr>
          <w:p w14:paraId="420AA1E3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181" w:hanging="181"/>
            </w:pPr>
            <w:r w:rsidRPr="00584CC6">
              <w:t>Communications policy</w:t>
            </w:r>
          </w:p>
          <w:p w14:paraId="2CF14760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181" w:hanging="181"/>
            </w:pPr>
            <w:r w:rsidRPr="00584CC6">
              <w:t>Code of conduct</w:t>
            </w:r>
          </w:p>
        </w:tc>
        <w:tc>
          <w:tcPr>
            <w:tcW w:w="1701" w:type="dxa"/>
          </w:tcPr>
          <w:p w14:paraId="3F4BF369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5FC5CC33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3972" w:type="dxa"/>
          </w:tcPr>
          <w:p w14:paraId="42379E30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024320B2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5A9D3F1A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Inappropriate use of social media and communications with under 18’s</w:t>
            </w:r>
          </w:p>
        </w:tc>
        <w:tc>
          <w:tcPr>
            <w:tcW w:w="1559" w:type="dxa"/>
          </w:tcPr>
          <w:p w14:paraId="5D8AA9C7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544" w:type="dxa"/>
          </w:tcPr>
          <w:p w14:paraId="2BA00F43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181" w:hanging="181"/>
            </w:pPr>
            <w:r w:rsidRPr="00584CC6">
              <w:t>Communications policy</w:t>
            </w:r>
          </w:p>
          <w:p w14:paraId="36763A42" w14:textId="77777777" w:rsidR="00036D99" w:rsidRPr="00584CC6" w:rsidRDefault="00036D99" w:rsidP="007D45C8">
            <w:pPr>
              <w:pStyle w:val="ListParagraph"/>
              <w:numPr>
                <w:ilvl w:val="0"/>
                <w:numId w:val="5"/>
              </w:numPr>
              <w:tabs>
                <w:tab w:val="left" w:pos="6946"/>
              </w:tabs>
              <w:ind w:left="181" w:hanging="181"/>
            </w:pPr>
            <w:r w:rsidRPr="00584CC6">
              <w:t>Code of conduct</w:t>
            </w:r>
          </w:p>
        </w:tc>
        <w:tc>
          <w:tcPr>
            <w:tcW w:w="1701" w:type="dxa"/>
          </w:tcPr>
          <w:p w14:paraId="70A5C34D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22424C32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3972" w:type="dxa"/>
          </w:tcPr>
          <w:p w14:paraId="6471F14E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051F8054" w14:textId="77777777" w:rsidTr="007D45C8">
        <w:tc>
          <w:tcPr>
            <w:tcW w:w="14448" w:type="dxa"/>
            <w:gridSpan w:val="6"/>
            <w:shd w:val="clear" w:color="auto" w:fill="E856DE"/>
          </w:tcPr>
          <w:p w14:paraId="6449FA98" w14:textId="77777777" w:rsidR="00036D99" w:rsidRPr="00114C79" w:rsidRDefault="00036D99" w:rsidP="007D45C8">
            <w:pPr>
              <w:tabs>
                <w:tab w:val="left" w:pos="6946"/>
              </w:tabs>
              <w:rPr>
                <w:b/>
              </w:rPr>
            </w:pPr>
            <w:r w:rsidRPr="00584CC6">
              <w:br w:type="page"/>
            </w:r>
            <w:r w:rsidRPr="00114C79">
              <w:rPr>
                <w:b/>
              </w:rPr>
              <w:t>GENERAL RISK OF HARM</w:t>
            </w:r>
          </w:p>
        </w:tc>
      </w:tr>
      <w:tr w:rsidR="00036D99" w:rsidRPr="00584CC6" w14:paraId="710F5F14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248AB83C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Harm not being recognised</w:t>
            </w:r>
          </w:p>
          <w:p w14:paraId="78CAA598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  <w:tc>
          <w:tcPr>
            <w:tcW w:w="1559" w:type="dxa"/>
          </w:tcPr>
          <w:p w14:paraId="113FA338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544" w:type="dxa"/>
          </w:tcPr>
          <w:p w14:paraId="51655D81" w14:textId="77777777" w:rsidR="00036D99" w:rsidRPr="00584CC6" w:rsidRDefault="00036D99" w:rsidP="007D45C8">
            <w:pPr>
              <w:numPr>
                <w:ilvl w:val="0"/>
                <w:numId w:val="3"/>
              </w:numPr>
              <w:tabs>
                <w:tab w:val="left" w:pos="6946"/>
              </w:tabs>
              <w:ind w:left="181" w:hanging="181"/>
              <w:contextualSpacing/>
            </w:pPr>
            <w:r w:rsidRPr="00584CC6">
              <w:t>Safeguarding policy</w:t>
            </w:r>
          </w:p>
          <w:p w14:paraId="38C1069D" w14:textId="77777777" w:rsidR="00036D99" w:rsidRPr="00584CC6" w:rsidRDefault="00036D99" w:rsidP="007D45C8">
            <w:pPr>
              <w:numPr>
                <w:ilvl w:val="0"/>
                <w:numId w:val="3"/>
              </w:numPr>
              <w:tabs>
                <w:tab w:val="left" w:pos="6946"/>
              </w:tabs>
              <w:ind w:left="181" w:hanging="181"/>
              <w:contextualSpacing/>
            </w:pPr>
            <w:r w:rsidRPr="00584CC6">
              <w:t>Child Safeguarding Training</w:t>
            </w:r>
          </w:p>
        </w:tc>
        <w:tc>
          <w:tcPr>
            <w:tcW w:w="1701" w:type="dxa"/>
          </w:tcPr>
          <w:p w14:paraId="60278C53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683F3D71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3972" w:type="dxa"/>
          </w:tcPr>
          <w:p w14:paraId="5D250A77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4C7E3817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75BF7906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Harm caused by</w:t>
            </w:r>
          </w:p>
          <w:p w14:paraId="4D92D7A3" w14:textId="77777777" w:rsidR="00036D99" w:rsidRPr="00584CC6" w:rsidRDefault="00036D99" w:rsidP="007D45C8">
            <w:pPr>
              <w:pStyle w:val="ListParagraph"/>
              <w:numPr>
                <w:ilvl w:val="0"/>
                <w:numId w:val="20"/>
              </w:numPr>
              <w:tabs>
                <w:tab w:val="left" w:pos="6946"/>
              </w:tabs>
            </w:pPr>
            <w:r w:rsidRPr="00584CC6">
              <w:t>child to child</w:t>
            </w:r>
          </w:p>
          <w:p w14:paraId="156756D1" w14:textId="77777777" w:rsidR="00036D99" w:rsidRPr="00584CC6" w:rsidRDefault="00036D99" w:rsidP="007D45C8">
            <w:pPr>
              <w:pStyle w:val="ListParagraph"/>
              <w:numPr>
                <w:ilvl w:val="0"/>
                <w:numId w:val="20"/>
              </w:numPr>
              <w:tabs>
                <w:tab w:val="left" w:pos="6946"/>
              </w:tabs>
            </w:pPr>
            <w:r>
              <w:t>leader</w:t>
            </w:r>
            <w:r w:rsidRPr="00584CC6">
              <w:t xml:space="preserve"> to child</w:t>
            </w:r>
          </w:p>
        </w:tc>
        <w:tc>
          <w:tcPr>
            <w:tcW w:w="1559" w:type="dxa"/>
          </w:tcPr>
          <w:p w14:paraId="387A5828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H</w:t>
            </w:r>
            <w:r>
              <w:t>igh</w:t>
            </w:r>
          </w:p>
        </w:tc>
        <w:tc>
          <w:tcPr>
            <w:tcW w:w="3544" w:type="dxa"/>
          </w:tcPr>
          <w:p w14:paraId="4894D444" w14:textId="77777777" w:rsidR="00036D99" w:rsidRPr="00584CC6" w:rsidRDefault="00036D99" w:rsidP="007D45C8">
            <w:pPr>
              <w:numPr>
                <w:ilvl w:val="0"/>
                <w:numId w:val="3"/>
              </w:numPr>
              <w:tabs>
                <w:tab w:val="left" w:pos="6946"/>
              </w:tabs>
              <w:ind w:left="181" w:hanging="181"/>
              <w:contextualSpacing/>
            </w:pPr>
            <w:r w:rsidRPr="00584CC6">
              <w:t>Safeguarding policy</w:t>
            </w:r>
          </w:p>
          <w:p w14:paraId="10A01776" w14:textId="77777777" w:rsidR="00036D99" w:rsidRPr="00584CC6" w:rsidRDefault="00036D99" w:rsidP="007D45C8">
            <w:pPr>
              <w:numPr>
                <w:ilvl w:val="0"/>
                <w:numId w:val="3"/>
              </w:numPr>
              <w:tabs>
                <w:tab w:val="left" w:pos="6946"/>
              </w:tabs>
              <w:ind w:left="181" w:hanging="181"/>
              <w:contextualSpacing/>
            </w:pPr>
            <w:r w:rsidRPr="00584CC6">
              <w:t>Child Safeguarding Training</w:t>
            </w:r>
          </w:p>
        </w:tc>
        <w:tc>
          <w:tcPr>
            <w:tcW w:w="1701" w:type="dxa"/>
          </w:tcPr>
          <w:p w14:paraId="68B0CCC7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61ACCFFF" w14:textId="77777777" w:rsidR="00036D99" w:rsidRPr="00584CC6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Rowing</w:t>
            </w:r>
            <w:r w:rsidR="00036D99">
              <w:rPr>
                <w:rFonts w:cstheme="minorHAnsi"/>
                <w:color w:val="000000" w:themeColor="text1"/>
              </w:rPr>
              <w:t xml:space="preserve"> Ireland</w:t>
            </w:r>
          </w:p>
        </w:tc>
        <w:tc>
          <w:tcPr>
            <w:tcW w:w="3972" w:type="dxa"/>
          </w:tcPr>
          <w:p w14:paraId="3DB46472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  <w:tr w:rsidR="00036D99" w:rsidRPr="00584CC6" w14:paraId="24B9286E" w14:textId="77777777" w:rsidTr="007D45C8">
        <w:trPr>
          <w:gridAfter w:val="1"/>
          <w:wAfter w:w="15" w:type="dxa"/>
        </w:trPr>
        <w:tc>
          <w:tcPr>
            <w:tcW w:w="3657" w:type="dxa"/>
          </w:tcPr>
          <w:p w14:paraId="213A998F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General behavioural issues</w:t>
            </w:r>
          </w:p>
        </w:tc>
        <w:tc>
          <w:tcPr>
            <w:tcW w:w="1559" w:type="dxa"/>
          </w:tcPr>
          <w:p w14:paraId="6021B633" w14:textId="77777777" w:rsidR="00036D99" w:rsidRPr="00584CC6" w:rsidRDefault="00036D99" w:rsidP="007D45C8">
            <w:pPr>
              <w:tabs>
                <w:tab w:val="left" w:pos="6946"/>
              </w:tabs>
            </w:pPr>
            <w:r w:rsidRPr="00584CC6">
              <w:t>M</w:t>
            </w:r>
            <w:r>
              <w:t>edium</w:t>
            </w:r>
          </w:p>
        </w:tc>
        <w:tc>
          <w:tcPr>
            <w:tcW w:w="3544" w:type="dxa"/>
          </w:tcPr>
          <w:p w14:paraId="0857A5A9" w14:textId="77777777" w:rsidR="00036D99" w:rsidRPr="00584CC6" w:rsidRDefault="00036D99" w:rsidP="007D45C8">
            <w:pPr>
              <w:numPr>
                <w:ilvl w:val="0"/>
                <w:numId w:val="3"/>
              </w:numPr>
              <w:tabs>
                <w:tab w:val="left" w:pos="6946"/>
              </w:tabs>
              <w:ind w:left="181" w:hanging="181"/>
              <w:contextualSpacing/>
            </w:pPr>
            <w:r w:rsidRPr="00584CC6">
              <w:t>Code of Conduct</w:t>
            </w:r>
          </w:p>
          <w:p w14:paraId="257B03C9" w14:textId="77777777" w:rsidR="00036D99" w:rsidRPr="00584CC6" w:rsidRDefault="00036D99" w:rsidP="007D45C8">
            <w:pPr>
              <w:tabs>
                <w:tab w:val="left" w:pos="6946"/>
              </w:tabs>
              <w:ind w:left="181" w:hanging="181"/>
              <w:contextualSpacing/>
            </w:pPr>
          </w:p>
        </w:tc>
        <w:tc>
          <w:tcPr>
            <w:tcW w:w="1701" w:type="dxa"/>
          </w:tcPr>
          <w:p w14:paraId="7B4D031E" w14:textId="77777777" w:rsidR="00036D99" w:rsidRDefault="00D908C2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Club</w:t>
            </w:r>
          </w:p>
          <w:p w14:paraId="547D9294" w14:textId="77777777" w:rsidR="00036D99" w:rsidRPr="00584CC6" w:rsidRDefault="00036D99" w:rsidP="007D45C8">
            <w:pPr>
              <w:tabs>
                <w:tab w:val="left" w:pos="6946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3972" w:type="dxa"/>
          </w:tcPr>
          <w:p w14:paraId="706D1B31" w14:textId="77777777" w:rsidR="00036D99" w:rsidRPr="00584CC6" w:rsidRDefault="00036D99" w:rsidP="007D45C8">
            <w:pPr>
              <w:tabs>
                <w:tab w:val="left" w:pos="6946"/>
              </w:tabs>
            </w:pPr>
          </w:p>
        </w:tc>
      </w:tr>
    </w:tbl>
    <w:p w14:paraId="6E50C0BA" w14:textId="77777777" w:rsidR="006E3B67" w:rsidRPr="00584CC6" w:rsidRDefault="006E3B67" w:rsidP="006E3B67"/>
    <w:p w14:paraId="2AFE8553" w14:textId="35B466C9" w:rsidR="00CB136E" w:rsidRDefault="00CB136E" w:rsidP="00585D68">
      <w:pPr>
        <w:tabs>
          <w:tab w:val="left" w:pos="3735"/>
        </w:tabs>
        <w:spacing w:line="240" w:lineRule="auto"/>
        <w:rPr>
          <w:b/>
          <w:sz w:val="24"/>
          <w:szCs w:val="24"/>
        </w:rPr>
      </w:pPr>
    </w:p>
    <w:p w14:paraId="64D7F147" w14:textId="03274EEF" w:rsidR="007D45C8" w:rsidRDefault="007D45C8" w:rsidP="00585D68">
      <w:pPr>
        <w:tabs>
          <w:tab w:val="left" w:pos="3735"/>
        </w:tabs>
        <w:spacing w:line="240" w:lineRule="auto"/>
        <w:rPr>
          <w:b/>
          <w:sz w:val="24"/>
          <w:szCs w:val="24"/>
        </w:rPr>
      </w:pPr>
    </w:p>
    <w:p w14:paraId="160BD55C" w14:textId="77777777" w:rsidR="0005218F" w:rsidRDefault="0005218F" w:rsidP="00585D68">
      <w:pPr>
        <w:tabs>
          <w:tab w:val="left" w:pos="3735"/>
        </w:tabs>
        <w:spacing w:line="240" w:lineRule="auto"/>
        <w:rPr>
          <w:b/>
          <w:sz w:val="24"/>
          <w:szCs w:val="24"/>
        </w:rPr>
      </w:pPr>
    </w:p>
    <w:p w14:paraId="014D8E68" w14:textId="77777777" w:rsidR="00D71A22" w:rsidRPr="0005218F" w:rsidRDefault="00D71A22" w:rsidP="00585D68">
      <w:pPr>
        <w:tabs>
          <w:tab w:val="left" w:pos="3735"/>
        </w:tabs>
        <w:spacing w:line="240" w:lineRule="auto"/>
        <w:rPr>
          <w:bCs/>
        </w:rPr>
      </w:pPr>
      <w:r w:rsidRPr="0005218F">
        <w:rPr>
          <w:bCs/>
        </w:rPr>
        <w:t xml:space="preserve">This </w:t>
      </w:r>
      <w:r w:rsidR="00585D68" w:rsidRPr="0005218F">
        <w:rPr>
          <w:bCs/>
        </w:rPr>
        <w:t xml:space="preserve">Child Protection </w:t>
      </w:r>
      <w:r w:rsidRPr="0005218F">
        <w:rPr>
          <w:bCs/>
        </w:rPr>
        <w:t>Risk Assessment</w:t>
      </w:r>
      <w:r w:rsidR="00EE0D18" w:rsidRPr="0005218F">
        <w:rPr>
          <w:bCs/>
        </w:rPr>
        <w:t xml:space="preserve"> document </w:t>
      </w:r>
      <w:r w:rsidRPr="0005218F">
        <w:rPr>
          <w:bCs/>
        </w:rPr>
        <w:t>has been discussed</w:t>
      </w:r>
      <w:r w:rsidR="00B434D9" w:rsidRPr="0005218F">
        <w:rPr>
          <w:bCs/>
        </w:rPr>
        <w:t xml:space="preserve"> and </w:t>
      </w:r>
      <w:r w:rsidR="0070140F" w:rsidRPr="0005218F">
        <w:rPr>
          <w:bCs/>
        </w:rPr>
        <w:t xml:space="preserve">reviewed </w:t>
      </w:r>
      <w:r w:rsidR="005138FA" w:rsidRPr="0005218F">
        <w:rPr>
          <w:bCs/>
        </w:rPr>
        <w:t>by the following:</w:t>
      </w:r>
      <w:r w:rsidRPr="0005218F">
        <w:rPr>
          <w:bCs/>
        </w:rPr>
        <w:t xml:space="preserve"> </w:t>
      </w:r>
    </w:p>
    <w:p w14:paraId="175CE9AD" w14:textId="77777777" w:rsidR="00585D68" w:rsidRPr="0005218F" w:rsidRDefault="00585D68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</w:p>
    <w:p w14:paraId="627D46AC" w14:textId="293A073A" w:rsidR="00EE0D18" w:rsidRPr="0005218F" w:rsidRDefault="00B434D9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  <w:r w:rsidRPr="0005218F">
        <w:rPr>
          <w:bCs/>
        </w:rPr>
        <w:t>Signed</w:t>
      </w:r>
      <w:r w:rsidR="00EE0D18" w:rsidRPr="0005218F">
        <w:rPr>
          <w:bCs/>
        </w:rPr>
        <w:t>:</w:t>
      </w:r>
      <w:r w:rsidR="007D45C8" w:rsidRPr="0005218F">
        <w:rPr>
          <w:bCs/>
        </w:rPr>
        <w:t xml:space="preserve"> ____________________________________________________</w:t>
      </w:r>
      <w:r w:rsidR="00EE0D18" w:rsidRPr="0005218F">
        <w:rPr>
          <w:bCs/>
        </w:rPr>
        <w:tab/>
        <w:t xml:space="preserve">Signed: </w:t>
      </w:r>
      <w:r w:rsidR="007D45C8" w:rsidRPr="0005218F">
        <w:rPr>
          <w:bCs/>
        </w:rPr>
        <w:t>_______________________________________________________</w:t>
      </w:r>
    </w:p>
    <w:p w14:paraId="40F7F02F" w14:textId="77777777" w:rsidR="005138FA" w:rsidRPr="0005218F" w:rsidRDefault="005138FA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</w:p>
    <w:p w14:paraId="02C6204E" w14:textId="47FE4E9B" w:rsidR="00B434D9" w:rsidRPr="0005218F" w:rsidRDefault="00585D68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  <w:r w:rsidRPr="0005218F">
        <w:rPr>
          <w:bCs/>
        </w:rPr>
        <w:t>Print n</w:t>
      </w:r>
      <w:r w:rsidR="00B434D9" w:rsidRPr="0005218F">
        <w:rPr>
          <w:bCs/>
        </w:rPr>
        <w:t>ame</w:t>
      </w:r>
      <w:r w:rsidR="00EE0D18" w:rsidRPr="0005218F">
        <w:rPr>
          <w:bCs/>
        </w:rPr>
        <w:t>:</w:t>
      </w:r>
      <w:r w:rsidR="007D45C8" w:rsidRPr="0005218F">
        <w:rPr>
          <w:bCs/>
        </w:rPr>
        <w:t xml:space="preserve"> ________________________________________________</w:t>
      </w:r>
      <w:r w:rsidR="00EE0D18" w:rsidRPr="0005218F">
        <w:rPr>
          <w:bCs/>
        </w:rPr>
        <w:tab/>
      </w:r>
      <w:r w:rsidRPr="0005218F">
        <w:rPr>
          <w:bCs/>
        </w:rPr>
        <w:t>Print n</w:t>
      </w:r>
      <w:r w:rsidR="00EE0D18" w:rsidRPr="0005218F">
        <w:rPr>
          <w:bCs/>
        </w:rPr>
        <w:t>ame:</w:t>
      </w:r>
      <w:r w:rsidR="007D45C8" w:rsidRPr="0005218F">
        <w:rPr>
          <w:bCs/>
        </w:rPr>
        <w:t>____________________________________________________</w:t>
      </w:r>
    </w:p>
    <w:p w14:paraId="673099FB" w14:textId="77777777" w:rsidR="00585D68" w:rsidRPr="0005218F" w:rsidRDefault="00585D68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</w:p>
    <w:p w14:paraId="4E9029FC" w14:textId="2EDB1CEF" w:rsidR="00B434D9" w:rsidRPr="0005218F" w:rsidRDefault="00B434D9" w:rsidP="00585D68">
      <w:pPr>
        <w:tabs>
          <w:tab w:val="left" w:pos="3735"/>
          <w:tab w:val="left" w:pos="7088"/>
        </w:tabs>
        <w:spacing w:line="240" w:lineRule="auto"/>
        <w:rPr>
          <w:bCs/>
          <w:u w:val="single"/>
        </w:rPr>
      </w:pPr>
      <w:r w:rsidRPr="0005218F">
        <w:rPr>
          <w:bCs/>
        </w:rPr>
        <w:t>Role</w:t>
      </w:r>
      <w:r w:rsidR="00EE0D18" w:rsidRPr="0005218F">
        <w:rPr>
          <w:bCs/>
        </w:rPr>
        <w:t xml:space="preserve">: </w:t>
      </w:r>
      <w:r w:rsidR="005138FA" w:rsidRPr="0005218F">
        <w:rPr>
          <w:bCs/>
          <w:u w:val="single"/>
        </w:rPr>
        <w:t xml:space="preserve">        </w:t>
      </w:r>
      <w:r w:rsidR="00585D68" w:rsidRPr="0005218F">
        <w:rPr>
          <w:bCs/>
          <w:u w:val="single"/>
        </w:rPr>
        <w:t>Chairperson</w:t>
      </w:r>
      <w:r w:rsidR="00EE0D18" w:rsidRPr="0005218F">
        <w:rPr>
          <w:bCs/>
          <w:u w:val="single"/>
        </w:rPr>
        <w:tab/>
      </w:r>
      <w:r w:rsidR="007D45C8" w:rsidRPr="0005218F">
        <w:rPr>
          <w:bCs/>
          <w:u w:val="single"/>
        </w:rPr>
        <w:t xml:space="preserve">                                                                  </w:t>
      </w:r>
      <w:r w:rsidR="007D45C8" w:rsidRPr="0005218F">
        <w:rPr>
          <w:bCs/>
        </w:rPr>
        <w:t xml:space="preserve">  </w:t>
      </w:r>
      <w:r w:rsidR="00EE0D18" w:rsidRPr="0005218F">
        <w:rPr>
          <w:bCs/>
        </w:rPr>
        <w:t xml:space="preserve">Role: </w:t>
      </w:r>
      <w:r w:rsidR="005138FA" w:rsidRPr="0005218F">
        <w:rPr>
          <w:bCs/>
          <w:u w:val="single"/>
        </w:rPr>
        <w:t xml:space="preserve">           </w:t>
      </w:r>
      <w:r w:rsidR="00EE0D18" w:rsidRPr="0005218F">
        <w:rPr>
          <w:bCs/>
          <w:u w:val="single"/>
        </w:rPr>
        <w:t xml:space="preserve">Children’s Officer </w:t>
      </w:r>
      <w:r w:rsidR="005138FA" w:rsidRPr="0005218F">
        <w:rPr>
          <w:bCs/>
          <w:u w:val="single"/>
        </w:rPr>
        <w:t xml:space="preserve">(Relevant </w:t>
      </w:r>
      <w:r w:rsidR="0005218F" w:rsidRPr="0005218F">
        <w:rPr>
          <w:bCs/>
          <w:u w:val="single"/>
        </w:rPr>
        <w:t xml:space="preserve">Person)  </w:t>
      </w:r>
      <w:r w:rsidR="007D45C8" w:rsidRPr="0005218F">
        <w:rPr>
          <w:bCs/>
          <w:u w:val="single"/>
        </w:rPr>
        <w:t xml:space="preserve">                                                   .                                                                                 </w:t>
      </w:r>
    </w:p>
    <w:p w14:paraId="3483FEAA" w14:textId="77777777" w:rsidR="00585D68" w:rsidRPr="0005218F" w:rsidRDefault="00585D68" w:rsidP="00585D68">
      <w:pPr>
        <w:tabs>
          <w:tab w:val="left" w:pos="3735"/>
          <w:tab w:val="left" w:pos="7088"/>
        </w:tabs>
        <w:spacing w:line="240" w:lineRule="auto"/>
        <w:rPr>
          <w:bCs/>
          <w:u w:val="single"/>
        </w:rPr>
      </w:pPr>
    </w:p>
    <w:p w14:paraId="46CD8717" w14:textId="693E7CD9" w:rsidR="00585D68" w:rsidRPr="0005218F" w:rsidRDefault="005138FA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  <w:r w:rsidRPr="0005218F">
        <w:rPr>
          <w:bCs/>
        </w:rPr>
        <w:t>Club name:</w:t>
      </w:r>
      <w:r w:rsidR="007D45C8" w:rsidRPr="0005218F">
        <w:rPr>
          <w:bCs/>
        </w:rPr>
        <w:t xml:space="preserve"> ________________________________________________ </w:t>
      </w:r>
      <w:r w:rsidRPr="0005218F">
        <w:rPr>
          <w:bCs/>
        </w:rPr>
        <w:tab/>
      </w:r>
      <w:r w:rsidR="00452A78" w:rsidRPr="0005218F">
        <w:rPr>
          <w:bCs/>
        </w:rPr>
        <w:t>Club</w:t>
      </w:r>
      <w:r w:rsidR="00585D68" w:rsidRPr="0005218F">
        <w:rPr>
          <w:bCs/>
        </w:rPr>
        <w:t xml:space="preserve"> name:</w:t>
      </w:r>
      <w:r w:rsidR="007D45C8" w:rsidRPr="0005218F">
        <w:rPr>
          <w:bCs/>
        </w:rPr>
        <w:t xml:space="preserve"> ____________________________________________________</w:t>
      </w:r>
    </w:p>
    <w:p w14:paraId="67DEF002" w14:textId="77777777" w:rsidR="00585D68" w:rsidRPr="0005218F" w:rsidRDefault="00585D68" w:rsidP="00585D68">
      <w:pPr>
        <w:tabs>
          <w:tab w:val="left" w:pos="3735"/>
          <w:tab w:val="left" w:pos="7088"/>
        </w:tabs>
        <w:spacing w:line="240" w:lineRule="auto"/>
        <w:rPr>
          <w:bCs/>
        </w:rPr>
      </w:pPr>
    </w:p>
    <w:p w14:paraId="6EAA6181" w14:textId="527E3B4F" w:rsidR="005138FA" w:rsidRPr="0005218F" w:rsidRDefault="00B434D9" w:rsidP="00585D68">
      <w:pPr>
        <w:pBdr>
          <w:bottom w:val="single" w:sz="12" w:space="1" w:color="auto"/>
        </w:pBdr>
        <w:tabs>
          <w:tab w:val="left" w:pos="3735"/>
          <w:tab w:val="left" w:pos="7088"/>
        </w:tabs>
        <w:spacing w:line="240" w:lineRule="auto"/>
        <w:rPr>
          <w:bCs/>
        </w:rPr>
      </w:pPr>
      <w:r w:rsidRPr="0005218F">
        <w:rPr>
          <w:bCs/>
        </w:rPr>
        <w:t>Date</w:t>
      </w:r>
      <w:r w:rsidR="00EE0D18" w:rsidRPr="0005218F">
        <w:rPr>
          <w:bCs/>
        </w:rPr>
        <w:t>:</w:t>
      </w:r>
      <w:r w:rsidRPr="0005218F">
        <w:rPr>
          <w:bCs/>
        </w:rPr>
        <w:t xml:space="preserve"> </w:t>
      </w:r>
      <w:r w:rsidR="007D45C8" w:rsidRPr="0005218F">
        <w:rPr>
          <w:bCs/>
        </w:rPr>
        <w:t>_____________________________________________________</w:t>
      </w:r>
      <w:r w:rsidR="00EE0D18" w:rsidRPr="0005218F">
        <w:rPr>
          <w:bCs/>
        </w:rPr>
        <w:tab/>
        <w:t>Date:</w:t>
      </w:r>
      <w:r w:rsidR="007D45C8" w:rsidRPr="0005218F">
        <w:rPr>
          <w:bCs/>
        </w:rPr>
        <w:t xml:space="preserve"> _________________________________________________________</w:t>
      </w:r>
    </w:p>
    <w:p w14:paraId="21820D7E" w14:textId="5F04D62E" w:rsidR="00AC2C61" w:rsidRDefault="00AC2C61" w:rsidP="00585D68">
      <w:pPr>
        <w:pBdr>
          <w:bottom w:val="single" w:sz="12" w:space="1" w:color="auto"/>
        </w:pBdr>
        <w:tabs>
          <w:tab w:val="left" w:pos="3735"/>
          <w:tab w:val="left" w:pos="7088"/>
        </w:tabs>
        <w:spacing w:line="240" w:lineRule="auto"/>
        <w:rPr>
          <w:bCs/>
        </w:rPr>
      </w:pPr>
    </w:p>
    <w:p w14:paraId="5799968D" w14:textId="3A317205" w:rsidR="0005218F" w:rsidRDefault="0005218F" w:rsidP="00585D68">
      <w:pPr>
        <w:pBdr>
          <w:bottom w:val="single" w:sz="12" w:space="1" w:color="auto"/>
        </w:pBdr>
        <w:tabs>
          <w:tab w:val="left" w:pos="3735"/>
          <w:tab w:val="left" w:pos="7088"/>
        </w:tabs>
        <w:spacing w:line="240" w:lineRule="auto"/>
        <w:rPr>
          <w:bCs/>
        </w:rPr>
      </w:pPr>
    </w:p>
    <w:p w14:paraId="15EFF8A5" w14:textId="77777777" w:rsidR="0005218F" w:rsidRPr="0005218F" w:rsidRDefault="0005218F" w:rsidP="00585D68">
      <w:pPr>
        <w:pBdr>
          <w:bottom w:val="single" w:sz="12" w:space="1" w:color="auto"/>
        </w:pBdr>
        <w:tabs>
          <w:tab w:val="left" w:pos="3735"/>
          <w:tab w:val="left" w:pos="7088"/>
        </w:tabs>
        <w:spacing w:line="240" w:lineRule="auto"/>
        <w:rPr>
          <w:bCs/>
        </w:rPr>
      </w:pPr>
    </w:p>
    <w:p w14:paraId="4AD2F5C2" w14:textId="77777777" w:rsidR="005138FA" w:rsidRPr="005138FA" w:rsidRDefault="005138FA" w:rsidP="005138FA">
      <w:pPr>
        <w:spacing w:after="0"/>
        <w:rPr>
          <w:b/>
          <w:sz w:val="20"/>
          <w:szCs w:val="20"/>
          <w:u w:val="single"/>
        </w:rPr>
      </w:pPr>
      <w:r w:rsidRPr="0005218F">
        <w:rPr>
          <w:b/>
          <w:sz w:val="20"/>
          <w:szCs w:val="20"/>
          <w:u w:val="single"/>
        </w:rPr>
        <w:t>Explanation of terms used above:</w:t>
      </w:r>
    </w:p>
    <w:p w14:paraId="1A2AF20A" w14:textId="77777777" w:rsidR="005138FA" w:rsidRPr="005138FA" w:rsidRDefault="005138FA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sz w:val="20"/>
          <w:szCs w:val="20"/>
        </w:rPr>
      </w:pPr>
      <w:r w:rsidRPr="005138FA">
        <w:rPr>
          <w:sz w:val="20"/>
          <w:szCs w:val="20"/>
        </w:rPr>
        <w:t>Potential risk of harm to children – these are identified risks of harm to children whilst accessing activities in the Club/NGB</w:t>
      </w:r>
    </w:p>
    <w:p w14:paraId="7C9425F2" w14:textId="77777777" w:rsidR="005138FA" w:rsidRPr="005138FA" w:rsidRDefault="005138FA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sz w:val="20"/>
          <w:szCs w:val="20"/>
        </w:rPr>
      </w:pPr>
      <w:r w:rsidRPr="005138FA">
        <w:rPr>
          <w:sz w:val="20"/>
          <w:szCs w:val="20"/>
        </w:rPr>
        <w:t xml:space="preserve">Likelihood of harm happening – the likelihood of the risk occurring in </w:t>
      </w:r>
      <w:r w:rsidR="004F3BDD">
        <w:rPr>
          <w:sz w:val="20"/>
          <w:szCs w:val="20"/>
        </w:rPr>
        <w:t>the Club</w:t>
      </w:r>
      <w:r w:rsidRPr="005138FA">
        <w:rPr>
          <w:sz w:val="20"/>
          <w:szCs w:val="20"/>
        </w:rPr>
        <w:t xml:space="preserve">/NGB measured as Low/Medium or High </w:t>
      </w:r>
    </w:p>
    <w:p w14:paraId="5A80BD95" w14:textId="77777777" w:rsidR="005138FA" w:rsidRPr="005138FA" w:rsidRDefault="005138FA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rFonts w:cstheme="minorHAnsi"/>
          <w:sz w:val="20"/>
          <w:szCs w:val="20"/>
        </w:rPr>
      </w:pPr>
      <w:r w:rsidRPr="005138FA">
        <w:rPr>
          <w:rFonts w:cstheme="minorHAnsi"/>
          <w:sz w:val="20"/>
          <w:szCs w:val="20"/>
        </w:rPr>
        <w:t>Required Policy, Guidance and Procedure document – indication of the policy required to alleviate the risk</w:t>
      </w:r>
      <w:r w:rsidR="00B31C6A">
        <w:rPr>
          <w:rFonts w:cstheme="minorHAnsi"/>
          <w:sz w:val="20"/>
          <w:szCs w:val="20"/>
        </w:rPr>
        <w:t xml:space="preserve"> contained in the Code of Ethics</w:t>
      </w:r>
    </w:p>
    <w:p w14:paraId="17F5E2F6" w14:textId="77777777" w:rsidR="005138FA" w:rsidRPr="005138FA" w:rsidRDefault="005138FA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rFonts w:cstheme="minorHAnsi"/>
          <w:sz w:val="20"/>
          <w:szCs w:val="20"/>
        </w:rPr>
      </w:pPr>
      <w:r w:rsidRPr="005138FA">
        <w:rPr>
          <w:rFonts w:cstheme="minorHAnsi"/>
          <w:sz w:val="20"/>
          <w:szCs w:val="20"/>
        </w:rPr>
        <w:t>Responsibility – provider should indicate where the responsibility for alleviating the risk lies</w:t>
      </w:r>
    </w:p>
    <w:p w14:paraId="4F10A513" w14:textId="77777777" w:rsidR="005138FA" w:rsidRDefault="00B31C6A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Further action</w:t>
      </w:r>
      <w:r w:rsidR="005138FA" w:rsidRPr="005138FA">
        <w:rPr>
          <w:rFonts w:cstheme="minorHAnsi"/>
          <w:sz w:val="20"/>
          <w:szCs w:val="20"/>
        </w:rPr>
        <w:t xml:space="preserve"> - indicates further action that might be necessary to alleviate any risk ongoing</w:t>
      </w:r>
    </w:p>
    <w:p w14:paraId="4C999C19" w14:textId="77777777" w:rsidR="00CB136E" w:rsidRDefault="00CB136E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MP: Mandat</w:t>
      </w:r>
      <w:r w:rsidR="004F3BDD">
        <w:rPr>
          <w:rFonts w:cstheme="minorHAnsi"/>
          <w:sz w:val="20"/>
          <w:szCs w:val="20"/>
        </w:rPr>
        <w:t>ed Person appointed by Rowing</w:t>
      </w:r>
      <w:r>
        <w:rPr>
          <w:rFonts w:cstheme="minorHAnsi"/>
          <w:sz w:val="20"/>
          <w:szCs w:val="20"/>
        </w:rPr>
        <w:t xml:space="preserve"> Ireland</w:t>
      </w:r>
    </w:p>
    <w:p w14:paraId="3C064EE3" w14:textId="77777777" w:rsidR="00CB136E" w:rsidRDefault="00CB136E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CCO: Club Children’s Officer (Relevant Person)</w:t>
      </w:r>
    </w:p>
    <w:p w14:paraId="590D3234" w14:textId="322288B7" w:rsidR="00CB136E" w:rsidRDefault="00CB136E" w:rsidP="005138FA">
      <w:pPr>
        <w:pStyle w:val="ListParagraph"/>
        <w:numPr>
          <w:ilvl w:val="0"/>
          <w:numId w:val="21"/>
        </w:numPr>
        <w:tabs>
          <w:tab w:val="left" w:pos="3735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Relevant Person: Person responsible for information about the Safeguarding Statement in the club, this role is assigned to the Club Children’s Officer</w:t>
      </w:r>
    </w:p>
    <w:p w14:paraId="71E3A5DA" w14:textId="63C3BFA2" w:rsidR="0005218F" w:rsidRDefault="0005218F" w:rsidP="0005218F">
      <w:pPr>
        <w:tabs>
          <w:tab w:val="left" w:pos="3735"/>
        </w:tabs>
        <w:spacing w:after="0"/>
        <w:rPr>
          <w:rFonts w:cstheme="minorHAnsi"/>
          <w:sz w:val="20"/>
          <w:szCs w:val="20"/>
        </w:rPr>
      </w:pPr>
    </w:p>
    <w:p w14:paraId="679B82F0" w14:textId="53FB3044" w:rsidR="0005218F" w:rsidRDefault="0005218F" w:rsidP="0005218F">
      <w:pPr>
        <w:tabs>
          <w:tab w:val="left" w:pos="3735"/>
        </w:tabs>
        <w:spacing w:after="0"/>
        <w:rPr>
          <w:rFonts w:cstheme="minorHAnsi"/>
          <w:sz w:val="20"/>
          <w:szCs w:val="20"/>
        </w:rPr>
      </w:pPr>
    </w:p>
    <w:p w14:paraId="66777CF0" w14:textId="1100F408" w:rsidR="0005218F" w:rsidRDefault="0005218F" w:rsidP="0005218F">
      <w:pPr>
        <w:tabs>
          <w:tab w:val="left" w:pos="3735"/>
        </w:tabs>
        <w:spacing w:after="0"/>
        <w:rPr>
          <w:rFonts w:cstheme="minorHAnsi"/>
          <w:sz w:val="20"/>
          <w:szCs w:val="20"/>
        </w:rPr>
      </w:pPr>
    </w:p>
    <w:p w14:paraId="6C9E9F82" w14:textId="77777777" w:rsidR="0005218F" w:rsidRPr="0005218F" w:rsidRDefault="0005218F" w:rsidP="0005218F">
      <w:pPr>
        <w:tabs>
          <w:tab w:val="left" w:pos="3735"/>
        </w:tabs>
        <w:spacing w:after="0"/>
        <w:rPr>
          <w:rFonts w:cstheme="minorHAnsi"/>
          <w:sz w:val="20"/>
          <w:szCs w:val="20"/>
        </w:rPr>
      </w:pPr>
    </w:p>
    <w:p w14:paraId="6A4BE9A0" w14:textId="77777777" w:rsidR="005138FA" w:rsidRDefault="005138FA" w:rsidP="00585D68">
      <w:pPr>
        <w:tabs>
          <w:tab w:val="left" w:pos="3735"/>
          <w:tab w:val="left" w:pos="7088"/>
        </w:tabs>
        <w:spacing w:line="240" w:lineRule="auto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2206"/>
        <w:gridCol w:w="2228"/>
        <w:gridCol w:w="2230"/>
      </w:tblGrid>
      <w:tr w:rsidR="00A76047" w:rsidRPr="007D45C8" w14:paraId="713A757C" w14:textId="77777777" w:rsidTr="007D45C8">
        <w:trPr>
          <w:trHeight w:hRule="exact" w:val="574"/>
          <w:jc w:val="center"/>
        </w:trPr>
        <w:tc>
          <w:tcPr>
            <w:tcW w:w="2221" w:type="dxa"/>
          </w:tcPr>
          <w:p w14:paraId="76DD7FAF" w14:textId="77777777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b/>
                <w:iCs/>
              </w:rPr>
            </w:pPr>
            <w:r w:rsidRPr="007D45C8">
              <w:rPr>
                <w:rFonts w:asciiTheme="minorHAnsi" w:hAnsiTheme="minorHAnsi" w:cstheme="minorHAnsi"/>
                <w:b/>
                <w:iCs/>
              </w:rPr>
              <w:t>Version</w:t>
            </w:r>
          </w:p>
        </w:tc>
        <w:tc>
          <w:tcPr>
            <w:tcW w:w="2206" w:type="dxa"/>
          </w:tcPr>
          <w:p w14:paraId="2A785FC6" w14:textId="77777777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b/>
                <w:iCs/>
              </w:rPr>
            </w:pPr>
            <w:r w:rsidRPr="007D45C8">
              <w:rPr>
                <w:rFonts w:asciiTheme="minorHAnsi" w:hAnsiTheme="minorHAnsi" w:cstheme="minorHAnsi"/>
                <w:b/>
                <w:iCs/>
                <w:w w:val="105"/>
              </w:rPr>
              <w:t>Date</w:t>
            </w:r>
          </w:p>
        </w:tc>
        <w:tc>
          <w:tcPr>
            <w:tcW w:w="2228" w:type="dxa"/>
          </w:tcPr>
          <w:p w14:paraId="66FF0ADD" w14:textId="77777777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b/>
                <w:iCs/>
              </w:rPr>
            </w:pPr>
            <w:r w:rsidRPr="007D45C8">
              <w:rPr>
                <w:rFonts w:asciiTheme="minorHAnsi" w:hAnsiTheme="minorHAnsi" w:cstheme="minorHAnsi"/>
                <w:b/>
                <w:iCs/>
              </w:rPr>
              <w:t>Author</w:t>
            </w:r>
          </w:p>
        </w:tc>
        <w:tc>
          <w:tcPr>
            <w:tcW w:w="2230" w:type="dxa"/>
          </w:tcPr>
          <w:p w14:paraId="6150BB9E" w14:textId="77777777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b/>
                <w:iCs/>
              </w:rPr>
            </w:pPr>
            <w:r w:rsidRPr="007D45C8">
              <w:rPr>
                <w:rFonts w:asciiTheme="minorHAnsi" w:hAnsiTheme="minorHAnsi" w:cstheme="minorHAnsi"/>
                <w:b/>
                <w:iCs/>
                <w:w w:val="105"/>
              </w:rPr>
              <w:t>Changes</w:t>
            </w:r>
          </w:p>
        </w:tc>
      </w:tr>
      <w:tr w:rsidR="00A76047" w:rsidRPr="007D45C8" w14:paraId="360C71ED" w14:textId="77777777" w:rsidTr="007D45C8">
        <w:trPr>
          <w:trHeight w:hRule="exact" w:val="576"/>
          <w:jc w:val="center"/>
        </w:trPr>
        <w:tc>
          <w:tcPr>
            <w:tcW w:w="2221" w:type="dxa"/>
          </w:tcPr>
          <w:p w14:paraId="7FC948DC" w14:textId="0CDA8007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 w:rsidRPr="007D45C8">
              <w:rPr>
                <w:rFonts w:asciiTheme="minorHAnsi" w:hAnsiTheme="minorHAnsi" w:cstheme="minorHAnsi"/>
                <w:iCs/>
              </w:rPr>
              <w:t>1.0</w:t>
            </w:r>
          </w:p>
        </w:tc>
        <w:tc>
          <w:tcPr>
            <w:tcW w:w="2206" w:type="dxa"/>
          </w:tcPr>
          <w:p w14:paraId="7278F7F5" w14:textId="356E578C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 w:rsidRPr="007D45C8">
              <w:rPr>
                <w:rFonts w:asciiTheme="minorHAnsi" w:hAnsiTheme="minorHAnsi" w:cstheme="minorHAnsi"/>
                <w:iCs/>
              </w:rPr>
              <w:t>18 Feb 2018</w:t>
            </w:r>
          </w:p>
        </w:tc>
        <w:tc>
          <w:tcPr>
            <w:tcW w:w="2228" w:type="dxa"/>
          </w:tcPr>
          <w:p w14:paraId="52087697" w14:textId="652168E1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 w:rsidRPr="007D45C8">
              <w:rPr>
                <w:rFonts w:asciiTheme="minorHAnsi" w:hAnsiTheme="minorHAnsi" w:cstheme="minorHAnsi"/>
                <w:iCs/>
              </w:rPr>
              <w:t>H. Adams</w:t>
            </w:r>
          </w:p>
        </w:tc>
        <w:tc>
          <w:tcPr>
            <w:tcW w:w="2230" w:type="dxa"/>
          </w:tcPr>
          <w:p w14:paraId="6BF52154" w14:textId="4DC16378" w:rsidR="00A76047" w:rsidRPr="007D45C8" w:rsidRDefault="00A76047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 w:rsidRPr="007D45C8">
              <w:rPr>
                <w:rFonts w:asciiTheme="minorHAnsi" w:hAnsiTheme="minorHAnsi" w:cstheme="minorHAnsi"/>
                <w:iCs/>
              </w:rPr>
              <w:t>New Version</w:t>
            </w:r>
          </w:p>
        </w:tc>
      </w:tr>
      <w:tr w:rsidR="007D45C8" w:rsidRPr="007D45C8" w14:paraId="07EC441A" w14:textId="77777777" w:rsidTr="007D45C8">
        <w:trPr>
          <w:trHeight w:hRule="exact" w:val="576"/>
          <w:jc w:val="center"/>
        </w:trPr>
        <w:tc>
          <w:tcPr>
            <w:tcW w:w="2221" w:type="dxa"/>
          </w:tcPr>
          <w:p w14:paraId="17FE76EB" w14:textId="480BB8AE" w:rsidR="007D45C8" w:rsidRPr="007D45C8" w:rsidRDefault="007D45C8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1.1</w:t>
            </w:r>
          </w:p>
        </w:tc>
        <w:tc>
          <w:tcPr>
            <w:tcW w:w="2206" w:type="dxa"/>
          </w:tcPr>
          <w:p w14:paraId="1824CA6C" w14:textId="6AC502AA" w:rsidR="007D45C8" w:rsidRPr="007D45C8" w:rsidRDefault="007D45C8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20</w:t>
            </w:r>
            <w:r w:rsidRPr="007D45C8">
              <w:rPr>
                <w:rFonts w:asciiTheme="minorHAnsi" w:hAnsiTheme="minorHAnsi" w:cstheme="minorHAnsi"/>
                <w:i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Cs/>
              </w:rPr>
              <w:t xml:space="preserve"> January 2020</w:t>
            </w:r>
          </w:p>
        </w:tc>
        <w:tc>
          <w:tcPr>
            <w:tcW w:w="2228" w:type="dxa"/>
          </w:tcPr>
          <w:p w14:paraId="56765BC9" w14:textId="3BC01008" w:rsidR="007D45C8" w:rsidRPr="007D45C8" w:rsidRDefault="007D45C8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B. Ewing</w:t>
            </w:r>
          </w:p>
        </w:tc>
        <w:tc>
          <w:tcPr>
            <w:tcW w:w="2230" w:type="dxa"/>
          </w:tcPr>
          <w:p w14:paraId="15AC23F6" w14:textId="7449BD03" w:rsidR="007D45C8" w:rsidRPr="007D45C8" w:rsidRDefault="007D45C8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Updated</w:t>
            </w:r>
          </w:p>
        </w:tc>
      </w:tr>
      <w:tr w:rsidR="007D45C8" w:rsidRPr="007D45C8" w14:paraId="119D6F71" w14:textId="77777777" w:rsidTr="007D45C8">
        <w:trPr>
          <w:trHeight w:hRule="exact" w:val="576"/>
          <w:jc w:val="center"/>
        </w:trPr>
        <w:tc>
          <w:tcPr>
            <w:tcW w:w="8885" w:type="dxa"/>
            <w:gridSpan w:val="4"/>
          </w:tcPr>
          <w:p w14:paraId="1129F4B5" w14:textId="3F8D251D" w:rsidR="007D45C8" w:rsidRDefault="007D45C8" w:rsidP="0005218F">
            <w:pPr>
              <w:pStyle w:val="TableParagraph"/>
              <w:spacing w:before="0"/>
              <w:ind w:left="10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Board Approved: February 2020</w:t>
            </w:r>
          </w:p>
        </w:tc>
      </w:tr>
    </w:tbl>
    <w:p w14:paraId="167B65D8" w14:textId="77777777" w:rsidR="00A76047" w:rsidRDefault="00A76047" w:rsidP="00A76047">
      <w:pPr>
        <w:rPr>
          <w:rFonts w:ascii="Times New Roman" w:hAnsi="Times New Roman" w:cs="Times New Roman"/>
        </w:rPr>
      </w:pPr>
    </w:p>
    <w:p w14:paraId="16FED3A8" w14:textId="77777777" w:rsidR="00A76047" w:rsidRPr="005138FA" w:rsidRDefault="00A76047" w:rsidP="00585D68">
      <w:pPr>
        <w:tabs>
          <w:tab w:val="left" w:pos="3735"/>
          <w:tab w:val="left" w:pos="7088"/>
        </w:tabs>
        <w:spacing w:line="240" w:lineRule="auto"/>
        <w:rPr>
          <w:b/>
          <w:sz w:val="24"/>
          <w:szCs w:val="24"/>
        </w:rPr>
      </w:pPr>
    </w:p>
    <w:sectPr w:rsidR="00A76047" w:rsidRPr="005138FA" w:rsidSect="005E2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454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791D" w14:textId="77777777" w:rsidR="00702503" w:rsidRDefault="00702503" w:rsidP="00DC2652">
      <w:pPr>
        <w:spacing w:after="0" w:line="240" w:lineRule="auto"/>
      </w:pPr>
      <w:r>
        <w:separator/>
      </w:r>
    </w:p>
  </w:endnote>
  <w:endnote w:type="continuationSeparator" w:id="0">
    <w:p w14:paraId="48D9541C" w14:textId="77777777" w:rsidR="00702503" w:rsidRDefault="00702503" w:rsidP="00DC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35E9" w14:textId="77777777" w:rsidR="007D6AC2" w:rsidRDefault="007D6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9E65" w14:textId="64092257" w:rsidR="007D45C8" w:rsidRDefault="007D45C8">
    <w:pPr>
      <w:pStyle w:val="Footer"/>
      <w:rPr>
        <w:b/>
        <w:bCs/>
        <w:noProof/>
        <w:sz w:val="20"/>
        <w:szCs w:val="20"/>
      </w:rPr>
    </w:pPr>
    <w:r w:rsidRPr="007D45C8">
      <w:rPr>
        <w:sz w:val="20"/>
        <w:szCs w:val="20"/>
      </w:rPr>
      <w:t>Child Safeguarding Risk Assessment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7D45C8">
      <w:rPr>
        <w:color w:val="7F7F7F" w:themeColor="background1" w:themeShade="7F"/>
        <w:spacing w:val="60"/>
        <w:sz w:val="20"/>
        <w:szCs w:val="20"/>
      </w:rPr>
      <w:t>Page</w:t>
    </w:r>
    <w:r w:rsidRPr="007D45C8">
      <w:rPr>
        <w:sz w:val="20"/>
        <w:szCs w:val="20"/>
      </w:rPr>
      <w:t xml:space="preserve"> | </w:t>
    </w:r>
    <w:r w:rsidRPr="007D45C8">
      <w:rPr>
        <w:sz w:val="20"/>
        <w:szCs w:val="20"/>
      </w:rPr>
      <w:fldChar w:fldCharType="begin"/>
    </w:r>
    <w:r w:rsidRPr="007D45C8">
      <w:rPr>
        <w:sz w:val="20"/>
        <w:szCs w:val="20"/>
      </w:rPr>
      <w:instrText xml:space="preserve"> PAGE   \* MERGEFORMAT </w:instrText>
    </w:r>
    <w:r w:rsidRPr="007D45C8">
      <w:rPr>
        <w:sz w:val="20"/>
        <w:szCs w:val="20"/>
      </w:rPr>
      <w:fldChar w:fldCharType="separate"/>
    </w:r>
    <w:r w:rsidRPr="007D45C8">
      <w:rPr>
        <w:b/>
        <w:bCs/>
        <w:noProof/>
        <w:sz w:val="20"/>
        <w:szCs w:val="20"/>
      </w:rPr>
      <w:t>1</w:t>
    </w:r>
    <w:r w:rsidRPr="007D45C8">
      <w:rPr>
        <w:b/>
        <w:bCs/>
        <w:noProof/>
        <w:sz w:val="20"/>
        <w:szCs w:val="20"/>
      </w:rPr>
      <w:fldChar w:fldCharType="end"/>
    </w:r>
  </w:p>
  <w:p w14:paraId="4D775AE4" w14:textId="70DD189D" w:rsidR="007D45C8" w:rsidRPr="007D45C8" w:rsidRDefault="007D45C8">
    <w:pPr>
      <w:pStyle w:val="Footer"/>
      <w:rPr>
        <w:sz w:val="20"/>
        <w:szCs w:val="20"/>
      </w:rPr>
    </w:pPr>
    <w:r w:rsidRPr="007D45C8">
      <w:rPr>
        <w:noProof/>
        <w:sz w:val="20"/>
        <w:szCs w:val="20"/>
      </w:rPr>
      <w:t>Version 1.</w:t>
    </w:r>
    <w:r w:rsidR="007D6AC2">
      <w:rPr>
        <w:noProof/>
        <w:sz w:val="20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99F" w14:textId="77777777" w:rsidR="007D6AC2" w:rsidRDefault="007D6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2511" w14:textId="77777777" w:rsidR="00702503" w:rsidRDefault="00702503" w:rsidP="00DC2652">
      <w:pPr>
        <w:spacing w:after="0" w:line="240" w:lineRule="auto"/>
      </w:pPr>
      <w:r>
        <w:separator/>
      </w:r>
    </w:p>
  </w:footnote>
  <w:footnote w:type="continuationSeparator" w:id="0">
    <w:p w14:paraId="6CACBE0C" w14:textId="77777777" w:rsidR="00702503" w:rsidRDefault="00702503" w:rsidP="00DC2652">
      <w:pPr>
        <w:spacing w:after="0" w:line="240" w:lineRule="auto"/>
      </w:pPr>
      <w:r>
        <w:continuationSeparator/>
      </w:r>
    </w:p>
  </w:footnote>
  <w:footnote w:id="1">
    <w:p w14:paraId="2266B524" w14:textId="26F1D8B0" w:rsidR="00787E21" w:rsidRDefault="00787E21">
      <w:pPr>
        <w:pStyle w:val="FootnoteText"/>
      </w:pPr>
      <w:r>
        <w:rPr>
          <w:rStyle w:val="FootnoteReference"/>
        </w:rPr>
        <w:footnoteRef/>
      </w:r>
      <w:r>
        <w:t xml:space="preserve"> This legislative requirement only applies to clubs based in Northern Ireland </w:t>
      </w:r>
      <w:hyperlink r:id="rId1" w:history="1">
        <w:r w:rsidRPr="00826A13">
          <w:rPr>
            <w:rStyle w:val="Hyperlink"/>
          </w:rPr>
          <w:t>https://www.gov.uk/guidance/making-barring-referrals-to-the-dbs</w:t>
        </w:r>
      </w:hyperlink>
      <w:r>
        <w:t xml:space="preserve"> </w:t>
      </w:r>
    </w:p>
    <w:p w14:paraId="2712A5F1" w14:textId="77777777" w:rsidR="0005218F" w:rsidRPr="00787E21" w:rsidRDefault="0005218F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B7E0" w14:textId="77777777" w:rsidR="007D6AC2" w:rsidRDefault="007D6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082D" w14:textId="7D0D7B08" w:rsidR="007D45C8" w:rsidRDefault="007D45C8">
    <w:pPr>
      <w:pStyle w:val="Header"/>
      <w:rPr>
        <w:noProof/>
      </w:rPr>
    </w:pPr>
  </w:p>
  <w:p w14:paraId="6AAAC245" w14:textId="77777777" w:rsidR="007D45C8" w:rsidRDefault="007D4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6A79" w14:textId="77777777" w:rsidR="007D6AC2" w:rsidRDefault="007D6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CE6"/>
    <w:multiLevelType w:val="hybridMultilevel"/>
    <w:tmpl w:val="6C88143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843"/>
    <w:multiLevelType w:val="hybridMultilevel"/>
    <w:tmpl w:val="88022B8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00BF"/>
    <w:multiLevelType w:val="hybridMultilevel"/>
    <w:tmpl w:val="767879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DDA"/>
    <w:multiLevelType w:val="hybridMultilevel"/>
    <w:tmpl w:val="6AC80FE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32DA4"/>
    <w:multiLevelType w:val="hybridMultilevel"/>
    <w:tmpl w:val="4C7225A6"/>
    <w:lvl w:ilvl="0" w:tplc="93C806F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D97"/>
    <w:multiLevelType w:val="hybridMultilevel"/>
    <w:tmpl w:val="82823802"/>
    <w:lvl w:ilvl="0" w:tplc="CAF82A3A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683479"/>
    <w:multiLevelType w:val="hybridMultilevel"/>
    <w:tmpl w:val="4268027E"/>
    <w:lvl w:ilvl="0" w:tplc="F9C6C5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27EDF"/>
    <w:multiLevelType w:val="hybridMultilevel"/>
    <w:tmpl w:val="4E380A7C"/>
    <w:lvl w:ilvl="0" w:tplc="8086162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AF1"/>
    <w:multiLevelType w:val="hybridMultilevel"/>
    <w:tmpl w:val="C0E0E16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C43B5"/>
    <w:multiLevelType w:val="hybridMultilevel"/>
    <w:tmpl w:val="8884BB8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779C9"/>
    <w:multiLevelType w:val="hybridMultilevel"/>
    <w:tmpl w:val="A4607C8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91656"/>
    <w:multiLevelType w:val="hybridMultilevel"/>
    <w:tmpl w:val="0228204E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C77D6"/>
    <w:multiLevelType w:val="hybridMultilevel"/>
    <w:tmpl w:val="9A202BA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10CA7"/>
    <w:multiLevelType w:val="hybridMultilevel"/>
    <w:tmpl w:val="DAA0ACE8"/>
    <w:lvl w:ilvl="0" w:tplc="2D36E634">
      <w:start w:val="1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57DD7B6D"/>
    <w:multiLevelType w:val="hybridMultilevel"/>
    <w:tmpl w:val="C5BC6A9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94E26"/>
    <w:multiLevelType w:val="hybridMultilevel"/>
    <w:tmpl w:val="B03A3FD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14310"/>
    <w:multiLevelType w:val="hybridMultilevel"/>
    <w:tmpl w:val="0D20E0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A3E35"/>
    <w:multiLevelType w:val="hybridMultilevel"/>
    <w:tmpl w:val="752694F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E66AC"/>
    <w:multiLevelType w:val="hybridMultilevel"/>
    <w:tmpl w:val="5EA41D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A27D4"/>
    <w:multiLevelType w:val="hybridMultilevel"/>
    <w:tmpl w:val="4DAE9B8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BE6ABF"/>
    <w:multiLevelType w:val="hybridMultilevel"/>
    <w:tmpl w:val="EAEE48B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16"/>
  </w:num>
  <w:num w:numId="8">
    <w:abstractNumId w:val="11"/>
  </w:num>
  <w:num w:numId="9">
    <w:abstractNumId w:val="14"/>
  </w:num>
  <w:num w:numId="10">
    <w:abstractNumId w:val="19"/>
  </w:num>
  <w:num w:numId="11">
    <w:abstractNumId w:val="0"/>
  </w:num>
  <w:num w:numId="12">
    <w:abstractNumId w:val="17"/>
  </w:num>
  <w:num w:numId="13">
    <w:abstractNumId w:val="8"/>
  </w:num>
  <w:num w:numId="14">
    <w:abstractNumId w:val="18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87"/>
    <w:rsid w:val="00000D34"/>
    <w:rsid w:val="00000FA1"/>
    <w:rsid w:val="000053FA"/>
    <w:rsid w:val="00005AB2"/>
    <w:rsid w:val="00005C77"/>
    <w:rsid w:val="00007068"/>
    <w:rsid w:val="00007D53"/>
    <w:rsid w:val="000106B4"/>
    <w:rsid w:val="0001284B"/>
    <w:rsid w:val="00014BF2"/>
    <w:rsid w:val="000175C8"/>
    <w:rsid w:val="0002045D"/>
    <w:rsid w:val="00022297"/>
    <w:rsid w:val="00025280"/>
    <w:rsid w:val="000252FB"/>
    <w:rsid w:val="00031576"/>
    <w:rsid w:val="00031971"/>
    <w:rsid w:val="00031AE6"/>
    <w:rsid w:val="0003205B"/>
    <w:rsid w:val="00034585"/>
    <w:rsid w:val="00034684"/>
    <w:rsid w:val="000349FA"/>
    <w:rsid w:val="00036D99"/>
    <w:rsid w:val="00037306"/>
    <w:rsid w:val="00037B47"/>
    <w:rsid w:val="00037B74"/>
    <w:rsid w:val="00037EBB"/>
    <w:rsid w:val="000400DC"/>
    <w:rsid w:val="000414EA"/>
    <w:rsid w:val="00041F17"/>
    <w:rsid w:val="00041F34"/>
    <w:rsid w:val="00042127"/>
    <w:rsid w:val="000426B1"/>
    <w:rsid w:val="00044FC2"/>
    <w:rsid w:val="00045BB5"/>
    <w:rsid w:val="00046C3D"/>
    <w:rsid w:val="00052118"/>
    <w:rsid w:val="0005218F"/>
    <w:rsid w:val="00057AA2"/>
    <w:rsid w:val="0006021E"/>
    <w:rsid w:val="000604AB"/>
    <w:rsid w:val="00060604"/>
    <w:rsid w:val="00060EBB"/>
    <w:rsid w:val="00061583"/>
    <w:rsid w:val="000623FA"/>
    <w:rsid w:val="00062D1D"/>
    <w:rsid w:val="00063661"/>
    <w:rsid w:val="00064AF4"/>
    <w:rsid w:val="00070B6D"/>
    <w:rsid w:val="00072EE3"/>
    <w:rsid w:val="000737B8"/>
    <w:rsid w:val="0008046B"/>
    <w:rsid w:val="00080D5D"/>
    <w:rsid w:val="000828D4"/>
    <w:rsid w:val="000844F2"/>
    <w:rsid w:val="00085351"/>
    <w:rsid w:val="000857A4"/>
    <w:rsid w:val="0008598C"/>
    <w:rsid w:val="000877A5"/>
    <w:rsid w:val="000906EF"/>
    <w:rsid w:val="00090E4A"/>
    <w:rsid w:val="00091037"/>
    <w:rsid w:val="0009133C"/>
    <w:rsid w:val="00091BD7"/>
    <w:rsid w:val="00092B4F"/>
    <w:rsid w:val="000937C1"/>
    <w:rsid w:val="00095057"/>
    <w:rsid w:val="00095F2C"/>
    <w:rsid w:val="00096795"/>
    <w:rsid w:val="000A09F6"/>
    <w:rsid w:val="000A0C1B"/>
    <w:rsid w:val="000A2C9C"/>
    <w:rsid w:val="000A3FFE"/>
    <w:rsid w:val="000A4CFF"/>
    <w:rsid w:val="000A4D89"/>
    <w:rsid w:val="000A6966"/>
    <w:rsid w:val="000A7667"/>
    <w:rsid w:val="000B0056"/>
    <w:rsid w:val="000B0938"/>
    <w:rsid w:val="000B0E33"/>
    <w:rsid w:val="000B2A47"/>
    <w:rsid w:val="000B2FD2"/>
    <w:rsid w:val="000B4909"/>
    <w:rsid w:val="000B646F"/>
    <w:rsid w:val="000B7543"/>
    <w:rsid w:val="000C08F5"/>
    <w:rsid w:val="000C19B1"/>
    <w:rsid w:val="000C2005"/>
    <w:rsid w:val="000C3956"/>
    <w:rsid w:val="000C39FE"/>
    <w:rsid w:val="000C42AC"/>
    <w:rsid w:val="000C45AE"/>
    <w:rsid w:val="000C59D3"/>
    <w:rsid w:val="000C7AF9"/>
    <w:rsid w:val="000D0F01"/>
    <w:rsid w:val="000D1AD7"/>
    <w:rsid w:val="000D4237"/>
    <w:rsid w:val="000D4BB2"/>
    <w:rsid w:val="000D4EE8"/>
    <w:rsid w:val="000D570D"/>
    <w:rsid w:val="000D66BD"/>
    <w:rsid w:val="000E4753"/>
    <w:rsid w:val="000E618D"/>
    <w:rsid w:val="000F11D8"/>
    <w:rsid w:val="000F13EA"/>
    <w:rsid w:val="000F5EA8"/>
    <w:rsid w:val="000F6C86"/>
    <w:rsid w:val="000F70E8"/>
    <w:rsid w:val="000F7A2A"/>
    <w:rsid w:val="0010019A"/>
    <w:rsid w:val="001001CC"/>
    <w:rsid w:val="0010054C"/>
    <w:rsid w:val="00101B27"/>
    <w:rsid w:val="00101E6D"/>
    <w:rsid w:val="00104627"/>
    <w:rsid w:val="0010651E"/>
    <w:rsid w:val="00107AB6"/>
    <w:rsid w:val="00107E50"/>
    <w:rsid w:val="00110325"/>
    <w:rsid w:val="0011069A"/>
    <w:rsid w:val="00110E99"/>
    <w:rsid w:val="001142AC"/>
    <w:rsid w:val="00114488"/>
    <w:rsid w:val="00114524"/>
    <w:rsid w:val="00114C79"/>
    <w:rsid w:val="00115023"/>
    <w:rsid w:val="00116F56"/>
    <w:rsid w:val="00117B2C"/>
    <w:rsid w:val="00121D1A"/>
    <w:rsid w:val="00122719"/>
    <w:rsid w:val="001227ED"/>
    <w:rsid w:val="00123AD0"/>
    <w:rsid w:val="0012418B"/>
    <w:rsid w:val="00126171"/>
    <w:rsid w:val="001278C6"/>
    <w:rsid w:val="0013050C"/>
    <w:rsid w:val="00130F58"/>
    <w:rsid w:val="00132B61"/>
    <w:rsid w:val="00133E0E"/>
    <w:rsid w:val="00134269"/>
    <w:rsid w:val="001348C3"/>
    <w:rsid w:val="0013594D"/>
    <w:rsid w:val="001359EC"/>
    <w:rsid w:val="00135B4B"/>
    <w:rsid w:val="001366B2"/>
    <w:rsid w:val="00136EDB"/>
    <w:rsid w:val="00137988"/>
    <w:rsid w:val="00140FAD"/>
    <w:rsid w:val="00141188"/>
    <w:rsid w:val="00144D9C"/>
    <w:rsid w:val="00144DAD"/>
    <w:rsid w:val="00145FC9"/>
    <w:rsid w:val="0014677E"/>
    <w:rsid w:val="00146AF3"/>
    <w:rsid w:val="001470B4"/>
    <w:rsid w:val="00150ADF"/>
    <w:rsid w:val="00151BD8"/>
    <w:rsid w:val="00153F16"/>
    <w:rsid w:val="00154C41"/>
    <w:rsid w:val="0016109E"/>
    <w:rsid w:val="001611DF"/>
    <w:rsid w:val="001620F7"/>
    <w:rsid w:val="001643F2"/>
    <w:rsid w:val="00164FA1"/>
    <w:rsid w:val="0016663A"/>
    <w:rsid w:val="00167630"/>
    <w:rsid w:val="00174530"/>
    <w:rsid w:val="0017641D"/>
    <w:rsid w:val="0017685A"/>
    <w:rsid w:val="00176FE2"/>
    <w:rsid w:val="00180442"/>
    <w:rsid w:val="001806EC"/>
    <w:rsid w:val="0018085E"/>
    <w:rsid w:val="00181779"/>
    <w:rsid w:val="00182366"/>
    <w:rsid w:val="00182F4E"/>
    <w:rsid w:val="001833C4"/>
    <w:rsid w:val="00183B31"/>
    <w:rsid w:val="001847C9"/>
    <w:rsid w:val="00184B6D"/>
    <w:rsid w:val="0018579B"/>
    <w:rsid w:val="00185F54"/>
    <w:rsid w:val="00186D13"/>
    <w:rsid w:val="00187967"/>
    <w:rsid w:val="00190AC0"/>
    <w:rsid w:val="00191DBD"/>
    <w:rsid w:val="0019207A"/>
    <w:rsid w:val="00192A9A"/>
    <w:rsid w:val="001A0011"/>
    <w:rsid w:val="001A1D11"/>
    <w:rsid w:val="001A1D86"/>
    <w:rsid w:val="001A2896"/>
    <w:rsid w:val="001A4E0A"/>
    <w:rsid w:val="001A70BB"/>
    <w:rsid w:val="001A7AC6"/>
    <w:rsid w:val="001B06A9"/>
    <w:rsid w:val="001B0A39"/>
    <w:rsid w:val="001B1D71"/>
    <w:rsid w:val="001B2B5B"/>
    <w:rsid w:val="001B36CE"/>
    <w:rsid w:val="001B4161"/>
    <w:rsid w:val="001B4257"/>
    <w:rsid w:val="001B4337"/>
    <w:rsid w:val="001B6141"/>
    <w:rsid w:val="001B64B8"/>
    <w:rsid w:val="001B6699"/>
    <w:rsid w:val="001B6DB6"/>
    <w:rsid w:val="001B6E7F"/>
    <w:rsid w:val="001B73D7"/>
    <w:rsid w:val="001B7AE5"/>
    <w:rsid w:val="001C0B25"/>
    <w:rsid w:val="001C18A3"/>
    <w:rsid w:val="001C1B4C"/>
    <w:rsid w:val="001C200D"/>
    <w:rsid w:val="001C233F"/>
    <w:rsid w:val="001D020B"/>
    <w:rsid w:val="001D0612"/>
    <w:rsid w:val="001D3A29"/>
    <w:rsid w:val="001D4C53"/>
    <w:rsid w:val="001D605F"/>
    <w:rsid w:val="001E1C77"/>
    <w:rsid w:val="001E282A"/>
    <w:rsid w:val="001E633D"/>
    <w:rsid w:val="001E64B7"/>
    <w:rsid w:val="001F07A1"/>
    <w:rsid w:val="001F101F"/>
    <w:rsid w:val="001F3012"/>
    <w:rsid w:val="001F45A8"/>
    <w:rsid w:val="001F5849"/>
    <w:rsid w:val="001F6277"/>
    <w:rsid w:val="001F64AC"/>
    <w:rsid w:val="001F72C9"/>
    <w:rsid w:val="001F7D9B"/>
    <w:rsid w:val="00200FE2"/>
    <w:rsid w:val="00201470"/>
    <w:rsid w:val="0020455E"/>
    <w:rsid w:val="00204A9E"/>
    <w:rsid w:val="00205AC2"/>
    <w:rsid w:val="00205D55"/>
    <w:rsid w:val="002070F4"/>
    <w:rsid w:val="0021064A"/>
    <w:rsid w:val="00210757"/>
    <w:rsid w:val="0021325A"/>
    <w:rsid w:val="002165B2"/>
    <w:rsid w:val="00217C5B"/>
    <w:rsid w:val="00220E9B"/>
    <w:rsid w:val="00226F93"/>
    <w:rsid w:val="00227017"/>
    <w:rsid w:val="002307EB"/>
    <w:rsid w:val="00234DF2"/>
    <w:rsid w:val="00235190"/>
    <w:rsid w:val="00236B6A"/>
    <w:rsid w:val="00243219"/>
    <w:rsid w:val="002465DB"/>
    <w:rsid w:val="00246B6A"/>
    <w:rsid w:val="0024734B"/>
    <w:rsid w:val="00247A94"/>
    <w:rsid w:val="00247CDD"/>
    <w:rsid w:val="00253206"/>
    <w:rsid w:val="002551CD"/>
    <w:rsid w:val="00256E55"/>
    <w:rsid w:val="00256EBE"/>
    <w:rsid w:val="00257B16"/>
    <w:rsid w:val="00260A5C"/>
    <w:rsid w:val="00260DE0"/>
    <w:rsid w:val="0026111B"/>
    <w:rsid w:val="00264573"/>
    <w:rsid w:val="002645FF"/>
    <w:rsid w:val="002652E1"/>
    <w:rsid w:val="00265C4D"/>
    <w:rsid w:val="0026698A"/>
    <w:rsid w:val="00267448"/>
    <w:rsid w:val="00267FCC"/>
    <w:rsid w:val="00270B61"/>
    <w:rsid w:val="00270DC0"/>
    <w:rsid w:val="00270F3D"/>
    <w:rsid w:val="00272630"/>
    <w:rsid w:val="00273591"/>
    <w:rsid w:val="0027391C"/>
    <w:rsid w:val="00273B88"/>
    <w:rsid w:val="0027490E"/>
    <w:rsid w:val="00274E5E"/>
    <w:rsid w:val="0028077C"/>
    <w:rsid w:val="002815E7"/>
    <w:rsid w:val="00282996"/>
    <w:rsid w:val="00283124"/>
    <w:rsid w:val="00285394"/>
    <w:rsid w:val="00286117"/>
    <w:rsid w:val="00287EBF"/>
    <w:rsid w:val="002909D5"/>
    <w:rsid w:val="00291CCE"/>
    <w:rsid w:val="00291E82"/>
    <w:rsid w:val="00293244"/>
    <w:rsid w:val="00295862"/>
    <w:rsid w:val="002A109B"/>
    <w:rsid w:val="002A1B43"/>
    <w:rsid w:val="002A2D29"/>
    <w:rsid w:val="002A3021"/>
    <w:rsid w:val="002A593A"/>
    <w:rsid w:val="002A6406"/>
    <w:rsid w:val="002B1E32"/>
    <w:rsid w:val="002B3A31"/>
    <w:rsid w:val="002B46FD"/>
    <w:rsid w:val="002B4A69"/>
    <w:rsid w:val="002B651B"/>
    <w:rsid w:val="002C008B"/>
    <w:rsid w:val="002C0725"/>
    <w:rsid w:val="002C1CEC"/>
    <w:rsid w:val="002C4C75"/>
    <w:rsid w:val="002C4E8E"/>
    <w:rsid w:val="002C5FA0"/>
    <w:rsid w:val="002C65D1"/>
    <w:rsid w:val="002D150F"/>
    <w:rsid w:val="002D187B"/>
    <w:rsid w:val="002D2AA2"/>
    <w:rsid w:val="002D3A3C"/>
    <w:rsid w:val="002D3AD5"/>
    <w:rsid w:val="002D4449"/>
    <w:rsid w:val="002D4988"/>
    <w:rsid w:val="002D5011"/>
    <w:rsid w:val="002D6844"/>
    <w:rsid w:val="002D739F"/>
    <w:rsid w:val="002E22B1"/>
    <w:rsid w:val="002E2645"/>
    <w:rsid w:val="002E2693"/>
    <w:rsid w:val="002E2E92"/>
    <w:rsid w:val="002E314D"/>
    <w:rsid w:val="002E45BB"/>
    <w:rsid w:val="002E4D7F"/>
    <w:rsid w:val="002E5134"/>
    <w:rsid w:val="002E5E1E"/>
    <w:rsid w:val="002E714C"/>
    <w:rsid w:val="002E7693"/>
    <w:rsid w:val="002F0288"/>
    <w:rsid w:val="002F0297"/>
    <w:rsid w:val="002F07FC"/>
    <w:rsid w:val="002F12A7"/>
    <w:rsid w:val="002F24BE"/>
    <w:rsid w:val="002F2795"/>
    <w:rsid w:val="002F3760"/>
    <w:rsid w:val="002F40CE"/>
    <w:rsid w:val="002F7BF5"/>
    <w:rsid w:val="002F7FA2"/>
    <w:rsid w:val="00302138"/>
    <w:rsid w:val="00302665"/>
    <w:rsid w:val="0030423D"/>
    <w:rsid w:val="0030590E"/>
    <w:rsid w:val="00306048"/>
    <w:rsid w:val="0030674B"/>
    <w:rsid w:val="00306EE1"/>
    <w:rsid w:val="00307313"/>
    <w:rsid w:val="00310AC6"/>
    <w:rsid w:val="00311729"/>
    <w:rsid w:val="00312AC3"/>
    <w:rsid w:val="00312B7C"/>
    <w:rsid w:val="00313B05"/>
    <w:rsid w:val="00313BBC"/>
    <w:rsid w:val="003142EE"/>
    <w:rsid w:val="0031592B"/>
    <w:rsid w:val="00317AB4"/>
    <w:rsid w:val="0032046A"/>
    <w:rsid w:val="00321622"/>
    <w:rsid w:val="003217B5"/>
    <w:rsid w:val="0032260B"/>
    <w:rsid w:val="003234FF"/>
    <w:rsid w:val="0032466F"/>
    <w:rsid w:val="00324EC3"/>
    <w:rsid w:val="00325386"/>
    <w:rsid w:val="00325D1D"/>
    <w:rsid w:val="00326B5F"/>
    <w:rsid w:val="0033092D"/>
    <w:rsid w:val="00331EE1"/>
    <w:rsid w:val="0033208C"/>
    <w:rsid w:val="0033262B"/>
    <w:rsid w:val="00332E28"/>
    <w:rsid w:val="00333619"/>
    <w:rsid w:val="003338F0"/>
    <w:rsid w:val="00334E01"/>
    <w:rsid w:val="00334F1B"/>
    <w:rsid w:val="003361AC"/>
    <w:rsid w:val="003361B3"/>
    <w:rsid w:val="00336421"/>
    <w:rsid w:val="003377C1"/>
    <w:rsid w:val="003406B8"/>
    <w:rsid w:val="003411D2"/>
    <w:rsid w:val="0034161C"/>
    <w:rsid w:val="00342160"/>
    <w:rsid w:val="00342936"/>
    <w:rsid w:val="0034299C"/>
    <w:rsid w:val="003431EF"/>
    <w:rsid w:val="0034472D"/>
    <w:rsid w:val="00346508"/>
    <w:rsid w:val="00346550"/>
    <w:rsid w:val="00350B9C"/>
    <w:rsid w:val="00351641"/>
    <w:rsid w:val="00352192"/>
    <w:rsid w:val="00353861"/>
    <w:rsid w:val="0035490E"/>
    <w:rsid w:val="00355A3F"/>
    <w:rsid w:val="00357B71"/>
    <w:rsid w:val="00357F07"/>
    <w:rsid w:val="00361A2B"/>
    <w:rsid w:val="00362DCE"/>
    <w:rsid w:val="00362FD4"/>
    <w:rsid w:val="00364051"/>
    <w:rsid w:val="003642AC"/>
    <w:rsid w:val="0036462A"/>
    <w:rsid w:val="0036487A"/>
    <w:rsid w:val="00366AAD"/>
    <w:rsid w:val="00366D39"/>
    <w:rsid w:val="003673E8"/>
    <w:rsid w:val="00367DD6"/>
    <w:rsid w:val="0037098C"/>
    <w:rsid w:val="00370AD4"/>
    <w:rsid w:val="0037149C"/>
    <w:rsid w:val="003737FC"/>
    <w:rsid w:val="0037456A"/>
    <w:rsid w:val="00374B72"/>
    <w:rsid w:val="00375FED"/>
    <w:rsid w:val="00376D6D"/>
    <w:rsid w:val="003773CC"/>
    <w:rsid w:val="00380161"/>
    <w:rsid w:val="00381093"/>
    <w:rsid w:val="00381D45"/>
    <w:rsid w:val="003821C1"/>
    <w:rsid w:val="00382379"/>
    <w:rsid w:val="003823C0"/>
    <w:rsid w:val="00385E95"/>
    <w:rsid w:val="00386328"/>
    <w:rsid w:val="00386851"/>
    <w:rsid w:val="0039003C"/>
    <w:rsid w:val="003929C7"/>
    <w:rsid w:val="003937BE"/>
    <w:rsid w:val="00394A62"/>
    <w:rsid w:val="00395E9F"/>
    <w:rsid w:val="00396E7E"/>
    <w:rsid w:val="00397081"/>
    <w:rsid w:val="003A083D"/>
    <w:rsid w:val="003A0E21"/>
    <w:rsid w:val="003A172A"/>
    <w:rsid w:val="003A1872"/>
    <w:rsid w:val="003A1E4F"/>
    <w:rsid w:val="003A1E80"/>
    <w:rsid w:val="003A2AC5"/>
    <w:rsid w:val="003A2CAC"/>
    <w:rsid w:val="003A381E"/>
    <w:rsid w:val="003A45CC"/>
    <w:rsid w:val="003A5474"/>
    <w:rsid w:val="003A5EA4"/>
    <w:rsid w:val="003A6B9A"/>
    <w:rsid w:val="003A6D36"/>
    <w:rsid w:val="003A7CB8"/>
    <w:rsid w:val="003A7D00"/>
    <w:rsid w:val="003B1502"/>
    <w:rsid w:val="003B45B8"/>
    <w:rsid w:val="003B49DE"/>
    <w:rsid w:val="003B4B84"/>
    <w:rsid w:val="003B4E07"/>
    <w:rsid w:val="003B6AA9"/>
    <w:rsid w:val="003B7121"/>
    <w:rsid w:val="003B77E0"/>
    <w:rsid w:val="003B78E7"/>
    <w:rsid w:val="003C243D"/>
    <w:rsid w:val="003C4DB0"/>
    <w:rsid w:val="003C55CC"/>
    <w:rsid w:val="003C63CA"/>
    <w:rsid w:val="003D0D14"/>
    <w:rsid w:val="003D13BF"/>
    <w:rsid w:val="003D2DA3"/>
    <w:rsid w:val="003D356D"/>
    <w:rsid w:val="003D70DC"/>
    <w:rsid w:val="003E3147"/>
    <w:rsid w:val="003E3A0F"/>
    <w:rsid w:val="003E3CFA"/>
    <w:rsid w:val="003E3E6A"/>
    <w:rsid w:val="003E4418"/>
    <w:rsid w:val="003E6F89"/>
    <w:rsid w:val="003E721D"/>
    <w:rsid w:val="003F0322"/>
    <w:rsid w:val="003F0351"/>
    <w:rsid w:val="003F0B71"/>
    <w:rsid w:val="003F515E"/>
    <w:rsid w:val="00400C7B"/>
    <w:rsid w:val="00401DA7"/>
    <w:rsid w:val="004034F2"/>
    <w:rsid w:val="00404B96"/>
    <w:rsid w:val="004050F1"/>
    <w:rsid w:val="0040748B"/>
    <w:rsid w:val="00407BE0"/>
    <w:rsid w:val="004117AB"/>
    <w:rsid w:val="00411CE3"/>
    <w:rsid w:val="004125EF"/>
    <w:rsid w:val="00413601"/>
    <w:rsid w:val="0041372B"/>
    <w:rsid w:val="0041703E"/>
    <w:rsid w:val="004177B9"/>
    <w:rsid w:val="00417ED8"/>
    <w:rsid w:val="00420098"/>
    <w:rsid w:val="00420EEA"/>
    <w:rsid w:val="0042141C"/>
    <w:rsid w:val="004221F3"/>
    <w:rsid w:val="00422739"/>
    <w:rsid w:val="00422C77"/>
    <w:rsid w:val="00422D8E"/>
    <w:rsid w:val="004236C6"/>
    <w:rsid w:val="00424F6B"/>
    <w:rsid w:val="004258EA"/>
    <w:rsid w:val="00425D1A"/>
    <w:rsid w:val="00426AE3"/>
    <w:rsid w:val="00427564"/>
    <w:rsid w:val="004277E7"/>
    <w:rsid w:val="00432DE4"/>
    <w:rsid w:val="00434554"/>
    <w:rsid w:val="00435D3E"/>
    <w:rsid w:val="00435DD5"/>
    <w:rsid w:val="004365C0"/>
    <w:rsid w:val="004370B9"/>
    <w:rsid w:val="0044084B"/>
    <w:rsid w:val="00440AED"/>
    <w:rsid w:val="0044176D"/>
    <w:rsid w:val="00443A4A"/>
    <w:rsid w:val="00446152"/>
    <w:rsid w:val="0045242B"/>
    <w:rsid w:val="00452957"/>
    <w:rsid w:val="00452A78"/>
    <w:rsid w:val="00452C6F"/>
    <w:rsid w:val="00453411"/>
    <w:rsid w:val="00454B92"/>
    <w:rsid w:val="00455B6D"/>
    <w:rsid w:val="0045637C"/>
    <w:rsid w:val="00456B68"/>
    <w:rsid w:val="004605DA"/>
    <w:rsid w:val="00461B6F"/>
    <w:rsid w:val="00467379"/>
    <w:rsid w:val="004710C5"/>
    <w:rsid w:val="004719BB"/>
    <w:rsid w:val="00472542"/>
    <w:rsid w:val="00474254"/>
    <w:rsid w:val="00476875"/>
    <w:rsid w:val="00476B03"/>
    <w:rsid w:val="00476B8D"/>
    <w:rsid w:val="00483135"/>
    <w:rsid w:val="004862B8"/>
    <w:rsid w:val="0049037B"/>
    <w:rsid w:val="004906E7"/>
    <w:rsid w:val="00492751"/>
    <w:rsid w:val="00493CC1"/>
    <w:rsid w:val="00493F3A"/>
    <w:rsid w:val="00493FF2"/>
    <w:rsid w:val="00494D4E"/>
    <w:rsid w:val="00494EA6"/>
    <w:rsid w:val="00494F2B"/>
    <w:rsid w:val="00495AE6"/>
    <w:rsid w:val="0049622A"/>
    <w:rsid w:val="00497F28"/>
    <w:rsid w:val="004A0B47"/>
    <w:rsid w:val="004A1609"/>
    <w:rsid w:val="004A227E"/>
    <w:rsid w:val="004A6B31"/>
    <w:rsid w:val="004A7B78"/>
    <w:rsid w:val="004B07D5"/>
    <w:rsid w:val="004B17AE"/>
    <w:rsid w:val="004B1AD4"/>
    <w:rsid w:val="004B2000"/>
    <w:rsid w:val="004B44EA"/>
    <w:rsid w:val="004B4C02"/>
    <w:rsid w:val="004B57D9"/>
    <w:rsid w:val="004B739D"/>
    <w:rsid w:val="004C12AD"/>
    <w:rsid w:val="004C142D"/>
    <w:rsid w:val="004C257F"/>
    <w:rsid w:val="004C3886"/>
    <w:rsid w:val="004C5472"/>
    <w:rsid w:val="004C5A27"/>
    <w:rsid w:val="004C5C2D"/>
    <w:rsid w:val="004C6248"/>
    <w:rsid w:val="004C7B1D"/>
    <w:rsid w:val="004C7D1C"/>
    <w:rsid w:val="004D0041"/>
    <w:rsid w:val="004D0DE3"/>
    <w:rsid w:val="004D460E"/>
    <w:rsid w:val="004D6728"/>
    <w:rsid w:val="004D6D25"/>
    <w:rsid w:val="004D6D81"/>
    <w:rsid w:val="004D7C66"/>
    <w:rsid w:val="004D7EFC"/>
    <w:rsid w:val="004E053C"/>
    <w:rsid w:val="004E0A49"/>
    <w:rsid w:val="004E0B49"/>
    <w:rsid w:val="004E1611"/>
    <w:rsid w:val="004E176A"/>
    <w:rsid w:val="004E1AA1"/>
    <w:rsid w:val="004E1BDB"/>
    <w:rsid w:val="004E2C36"/>
    <w:rsid w:val="004E36DA"/>
    <w:rsid w:val="004E39F9"/>
    <w:rsid w:val="004E4704"/>
    <w:rsid w:val="004E4E30"/>
    <w:rsid w:val="004F01E0"/>
    <w:rsid w:val="004F2C03"/>
    <w:rsid w:val="004F303A"/>
    <w:rsid w:val="004F3BDD"/>
    <w:rsid w:val="004F5D00"/>
    <w:rsid w:val="004F6FD0"/>
    <w:rsid w:val="004F6FF6"/>
    <w:rsid w:val="00500EE5"/>
    <w:rsid w:val="00501CE8"/>
    <w:rsid w:val="00502ABC"/>
    <w:rsid w:val="00504CE2"/>
    <w:rsid w:val="00504E81"/>
    <w:rsid w:val="00505A86"/>
    <w:rsid w:val="005072AD"/>
    <w:rsid w:val="00510702"/>
    <w:rsid w:val="005138FA"/>
    <w:rsid w:val="00513F07"/>
    <w:rsid w:val="00514582"/>
    <w:rsid w:val="005202EA"/>
    <w:rsid w:val="00520B9E"/>
    <w:rsid w:val="005213D8"/>
    <w:rsid w:val="00522D33"/>
    <w:rsid w:val="005255D2"/>
    <w:rsid w:val="00525742"/>
    <w:rsid w:val="00526ADE"/>
    <w:rsid w:val="00530AE2"/>
    <w:rsid w:val="00531C02"/>
    <w:rsid w:val="00533C5A"/>
    <w:rsid w:val="00533F73"/>
    <w:rsid w:val="00533FB8"/>
    <w:rsid w:val="00536C5D"/>
    <w:rsid w:val="00537787"/>
    <w:rsid w:val="00540CA3"/>
    <w:rsid w:val="005421D7"/>
    <w:rsid w:val="00542A07"/>
    <w:rsid w:val="00545898"/>
    <w:rsid w:val="005462A0"/>
    <w:rsid w:val="00547577"/>
    <w:rsid w:val="005501D7"/>
    <w:rsid w:val="0055029E"/>
    <w:rsid w:val="00550C72"/>
    <w:rsid w:val="00550D91"/>
    <w:rsid w:val="00551E82"/>
    <w:rsid w:val="00552DA9"/>
    <w:rsid w:val="0055485D"/>
    <w:rsid w:val="00554BF8"/>
    <w:rsid w:val="005562E3"/>
    <w:rsid w:val="00557C33"/>
    <w:rsid w:val="00560153"/>
    <w:rsid w:val="00561EE7"/>
    <w:rsid w:val="00562B71"/>
    <w:rsid w:val="00562C8C"/>
    <w:rsid w:val="005630C9"/>
    <w:rsid w:val="005634B2"/>
    <w:rsid w:val="00564852"/>
    <w:rsid w:val="005649F3"/>
    <w:rsid w:val="00565FB6"/>
    <w:rsid w:val="005707F6"/>
    <w:rsid w:val="005733B7"/>
    <w:rsid w:val="005749AD"/>
    <w:rsid w:val="00574AB1"/>
    <w:rsid w:val="00576211"/>
    <w:rsid w:val="005771F9"/>
    <w:rsid w:val="005801C5"/>
    <w:rsid w:val="00580E8D"/>
    <w:rsid w:val="0058189C"/>
    <w:rsid w:val="0058417A"/>
    <w:rsid w:val="00584CC6"/>
    <w:rsid w:val="00584FEE"/>
    <w:rsid w:val="00585D68"/>
    <w:rsid w:val="00585DD5"/>
    <w:rsid w:val="00587EC0"/>
    <w:rsid w:val="0059050D"/>
    <w:rsid w:val="00591C81"/>
    <w:rsid w:val="00593702"/>
    <w:rsid w:val="00593869"/>
    <w:rsid w:val="0059587F"/>
    <w:rsid w:val="00596844"/>
    <w:rsid w:val="00596C9F"/>
    <w:rsid w:val="005970AD"/>
    <w:rsid w:val="005971DE"/>
    <w:rsid w:val="005A2670"/>
    <w:rsid w:val="005A401B"/>
    <w:rsid w:val="005A57AC"/>
    <w:rsid w:val="005A5B52"/>
    <w:rsid w:val="005A6181"/>
    <w:rsid w:val="005A736D"/>
    <w:rsid w:val="005A77E4"/>
    <w:rsid w:val="005B02AD"/>
    <w:rsid w:val="005B047C"/>
    <w:rsid w:val="005B10CF"/>
    <w:rsid w:val="005B25A3"/>
    <w:rsid w:val="005B62B4"/>
    <w:rsid w:val="005B7055"/>
    <w:rsid w:val="005C243A"/>
    <w:rsid w:val="005C3949"/>
    <w:rsid w:val="005C400B"/>
    <w:rsid w:val="005C489C"/>
    <w:rsid w:val="005C5CD0"/>
    <w:rsid w:val="005C661D"/>
    <w:rsid w:val="005C6789"/>
    <w:rsid w:val="005D149A"/>
    <w:rsid w:val="005D1649"/>
    <w:rsid w:val="005D1C08"/>
    <w:rsid w:val="005D3252"/>
    <w:rsid w:val="005D43CB"/>
    <w:rsid w:val="005D440A"/>
    <w:rsid w:val="005D4473"/>
    <w:rsid w:val="005D68DD"/>
    <w:rsid w:val="005D7475"/>
    <w:rsid w:val="005E034A"/>
    <w:rsid w:val="005E2F13"/>
    <w:rsid w:val="005E2FB5"/>
    <w:rsid w:val="005E3E66"/>
    <w:rsid w:val="005E4930"/>
    <w:rsid w:val="005E5CB7"/>
    <w:rsid w:val="005E65DA"/>
    <w:rsid w:val="005F05D7"/>
    <w:rsid w:val="005F1EC3"/>
    <w:rsid w:val="005F2E82"/>
    <w:rsid w:val="005F6F34"/>
    <w:rsid w:val="005F73F9"/>
    <w:rsid w:val="00600115"/>
    <w:rsid w:val="00600343"/>
    <w:rsid w:val="00600BDC"/>
    <w:rsid w:val="00604529"/>
    <w:rsid w:val="00604615"/>
    <w:rsid w:val="006047D9"/>
    <w:rsid w:val="0060682F"/>
    <w:rsid w:val="00606D31"/>
    <w:rsid w:val="0060792F"/>
    <w:rsid w:val="00607F1A"/>
    <w:rsid w:val="00610DEF"/>
    <w:rsid w:val="00614B18"/>
    <w:rsid w:val="006156BB"/>
    <w:rsid w:val="00616954"/>
    <w:rsid w:val="00617383"/>
    <w:rsid w:val="0061764A"/>
    <w:rsid w:val="006179EC"/>
    <w:rsid w:val="006202EC"/>
    <w:rsid w:val="006209F0"/>
    <w:rsid w:val="00622997"/>
    <w:rsid w:val="006236D4"/>
    <w:rsid w:val="006246E6"/>
    <w:rsid w:val="00624B10"/>
    <w:rsid w:val="006252A0"/>
    <w:rsid w:val="00627C1A"/>
    <w:rsid w:val="00631DEC"/>
    <w:rsid w:val="006336CD"/>
    <w:rsid w:val="006339D4"/>
    <w:rsid w:val="00633DC3"/>
    <w:rsid w:val="0063580D"/>
    <w:rsid w:val="00636A8E"/>
    <w:rsid w:val="00636B2D"/>
    <w:rsid w:val="00637D59"/>
    <w:rsid w:val="0064128E"/>
    <w:rsid w:val="00642744"/>
    <w:rsid w:val="00643750"/>
    <w:rsid w:val="00643997"/>
    <w:rsid w:val="00647793"/>
    <w:rsid w:val="00647E3B"/>
    <w:rsid w:val="00650296"/>
    <w:rsid w:val="0065081A"/>
    <w:rsid w:val="00650A50"/>
    <w:rsid w:val="006518A8"/>
    <w:rsid w:val="0065215B"/>
    <w:rsid w:val="00654134"/>
    <w:rsid w:val="00654EDB"/>
    <w:rsid w:val="00655CCF"/>
    <w:rsid w:val="00657830"/>
    <w:rsid w:val="00657931"/>
    <w:rsid w:val="00657F6E"/>
    <w:rsid w:val="00661EE7"/>
    <w:rsid w:val="00664D28"/>
    <w:rsid w:val="00664D4E"/>
    <w:rsid w:val="0066566C"/>
    <w:rsid w:val="006673D2"/>
    <w:rsid w:val="0067070E"/>
    <w:rsid w:val="00670C29"/>
    <w:rsid w:val="006716E6"/>
    <w:rsid w:val="00671B09"/>
    <w:rsid w:val="00671F6E"/>
    <w:rsid w:val="00675DF3"/>
    <w:rsid w:val="00676242"/>
    <w:rsid w:val="0067665F"/>
    <w:rsid w:val="00676E94"/>
    <w:rsid w:val="00677B22"/>
    <w:rsid w:val="0068126F"/>
    <w:rsid w:val="006830CE"/>
    <w:rsid w:val="00683DB2"/>
    <w:rsid w:val="00684CEB"/>
    <w:rsid w:val="00685448"/>
    <w:rsid w:val="00686D1B"/>
    <w:rsid w:val="0068755F"/>
    <w:rsid w:val="00691D9E"/>
    <w:rsid w:val="0069361D"/>
    <w:rsid w:val="006950C7"/>
    <w:rsid w:val="00695441"/>
    <w:rsid w:val="00695AAF"/>
    <w:rsid w:val="00697E5E"/>
    <w:rsid w:val="006A1489"/>
    <w:rsid w:val="006A31D1"/>
    <w:rsid w:val="006A3281"/>
    <w:rsid w:val="006A35E9"/>
    <w:rsid w:val="006A3606"/>
    <w:rsid w:val="006A4686"/>
    <w:rsid w:val="006A5CD0"/>
    <w:rsid w:val="006A7BF7"/>
    <w:rsid w:val="006B01A1"/>
    <w:rsid w:val="006B07D1"/>
    <w:rsid w:val="006B0EDB"/>
    <w:rsid w:val="006B2DBF"/>
    <w:rsid w:val="006B2EFD"/>
    <w:rsid w:val="006B37F7"/>
    <w:rsid w:val="006B3CCA"/>
    <w:rsid w:val="006B4DC7"/>
    <w:rsid w:val="006B5C8F"/>
    <w:rsid w:val="006B7D3E"/>
    <w:rsid w:val="006C01EC"/>
    <w:rsid w:val="006C55A0"/>
    <w:rsid w:val="006C7604"/>
    <w:rsid w:val="006D1F88"/>
    <w:rsid w:val="006D28B9"/>
    <w:rsid w:val="006D3C0F"/>
    <w:rsid w:val="006D58CF"/>
    <w:rsid w:val="006D6224"/>
    <w:rsid w:val="006E07CE"/>
    <w:rsid w:val="006E0B97"/>
    <w:rsid w:val="006E2ABB"/>
    <w:rsid w:val="006E2B11"/>
    <w:rsid w:val="006E397A"/>
    <w:rsid w:val="006E3B67"/>
    <w:rsid w:val="006E4059"/>
    <w:rsid w:val="006E61F9"/>
    <w:rsid w:val="006E7DD2"/>
    <w:rsid w:val="006F070F"/>
    <w:rsid w:val="006F16F6"/>
    <w:rsid w:val="006F1F77"/>
    <w:rsid w:val="006F532B"/>
    <w:rsid w:val="006F5685"/>
    <w:rsid w:val="006F599C"/>
    <w:rsid w:val="0070140F"/>
    <w:rsid w:val="00702503"/>
    <w:rsid w:val="00702BDF"/>
    <w:rsid w:val="007034FF"/>
    <w:rsid w:val="0070360A"/>
    <w:rsid w:val="0070455B"/>
    <w:rsid w:val="00704BC6"/>
    <w:rsid w:val="00704DCD"/>
    <w:rsid w:val="00705D25"/>
    <w:rsid w:val="007061C8"/>
    <w:rsid w:val="00707EF5"/>
    <w:rsid w:val="00710A49"/>
    <w:rsid w:val="00711115"/>
    <w:rsid w:val="00711D4D"/>
    <w:rsid w:val="00711EDE"/>
    <w:rsid w:val="007120B4"/>
    <w:rsid w:val="00712184"/>
    <w:rsid w:val="0071240F"/>
    <w:rsid w:val="00713A18"/>
    <w:rsid w:val="00715E5E"/>
    <w:rsid w:val="00716C27"/>
    <w:rsid w:val="00716E9F"/>
    <w:rsid w:val="00720729"/>
    <w:rsid w:val="00720C6A"/>
    <w:rsid w:val="007221CA"/>
    <w:rsid w:val="007221F3"/>
    <w:rsid w:val="00724777"/>
    <w:rsid w:val="00725724"/>
    <w:rsid w:val="00725805"/>
    <w:rsid w:val="00725BF4"/>
    <w:rsid w:val="0073039C"/>
    <w:rsid w:val="00731BFD"/>
    <w:rsid w:val="007328CB"/>
    <w:rsid w:val="0073503F"/>
    <w:rsid w:val="00736196"/>
    <w:rsid w:val="00740AAE"/>
    <w:rsid w:val="00740EC1"/>
    <w:rsid w:val="0074181C"/>
    <w:rsid w:val="00742663"/>
    <w:rsid w:val="0074297B"/>
    <w:rsid w:val="007455DD"/>
    <w:rsid w:val="00746998"/>
    <w:rsid w:val="0075001F"/>
    <w:rsid w:val="0075014D"/>
    <w:rsid w:val="00752225"/>
    <w:rsid w:val="007541A0"/>
    <w:rsid w:val="00755937"/>
    <w:rsid w:val="00760930"/>
    <w:rsid w:val="00760D46"/>
    <w:rsid w:val="00762E5E"/>
    <w:rsid w:val="0076437B"/>
    <w:rsid w:val="00764440"/>
    <w:rsid w:val="00765840"/>
    <w:rsid w:val="007703E4"/>
    <w:rsid w:val="007710EC"/>
    <w:rsid w:val="00771650"/>
    <w:rsid w:val="0077183E"/>
    <w:rsid w:val="00771D43"/>
    <w:rsid w:val="00772A9D"/>
    <w:rsid w:val="0077351B"/>
    <w:rsid w:val="00776B04"/>
    <w:rsid w:val="007776AA"/>
    <w:rsid w:val="007777DE"/>
    <w:rsid w:val="00777BD7"/>
    <w:rsid w:val="00777D22"/>
    <w:rsid w:val="0078044F"/>
    <w:rsid w:val="007810E2"/>
    <w:rsid w:val="0078120F"/>
    <w:rsid w:val="007826E4"/>
    <w:rsid w:val="00783E88"/>
    <w:rsid w:val="00784F02"/>
    <w:rsid w:val="00786756"/>
    <w:rsid w:val="00786A42"/>
    <w:rsid w:val="00787E21"/>
    <w:rsid w:val="00790232"/>
    <w:rsid w:val="0079088A"/>
    <w:rsid w:val="0079233C"/>
    <w:rsid w:val="007936D6"/>
    <w:rsid w:val="007938CA"/>
    <w:rsid w:val="007A0D28"/>
    <w:rsid w:val="007A1864"/>
    <w:rsid w:val="007A47AF"/>
    <w:rsid w:val="007A5982"/>
    <w:rsid w:val="007A6560"/>
    <w:rsid w:val="007B0E4A"/>
    <w:rsid w:val="007B0EE5"/>
    <w:rsid w:val="007B1B6F"/>
    <w:rsid w:val="007B2174"/>
    <w:rsid w:val="007B318C"/>
    <w:rsid w:val="007B38CB"/>
    <w:rsid w:val="007B39F9"/>
    <w:rsid w:val="007B4E14"/>
    <w:rsid w:val="007B599B"/>
    <w:rsid w:val="007C03D8"/>
    <w:rsid w:val="007C2861"/>
    <w:rsid w:val="007C3829"/>
    <w:rsid w:val="007C3BC5"/>
    <w:rsid w:val="007C3D15"/>
    <w:rsid w:val="007C51F8"/>
    <w:rsid w:val="007C5E62"/>
    <w:rsid w:val="007C760F"/>
    <w:rsid w:val="007D01E0"/>
    <w:rsid w:val="007D0481"/>
    <w:rsid w:val="007D15F7"/>
    <w:rsid w:val="007D22C6"/>
    <w:rsid w:val="007D2E8B"/>
    <w:rsid w:val="007D2FBE"/>
    <w:rsid w:val="007D3A3C"/>
    <w:rsid w:val="007D45C8"/>
    <w:rsid w:val="007D6AC2"/>
    <w:rsid w:val="007E11DF"/>
    <w:rsid w:val="007E1AFF"/>
    <w:rsid w:val="007E1F39"/>
    <w:rsid w:val="007E29C2"/>
    <w:rsid w:val="007E3465"/>
    <w:rsid w:val="007E3C33"/>
    <w:rsid w:val="007E52BE"/>
    <w:rsid w:val="007E7A53"/>
    <w:rsid w:val="007F0250"/>
    <w:rsid w:val="007F3845"/>
    <w:rsid w:val="007F451A"/>
    <w:rsid w:val="007F59F2"/>
    <w:rsid w:val="007F5FED"/>
    <w:rsid w:val="007F6AC4"/>
    <w:rsid w:val="0080111D"/>
    <w:rsid w:val="008011CD"/>
    <w:rsid w:val="00802216"/>
    <w:rsid w:val="008037EF"/>
    <w:rsid w:val="00803B1C"/>
    <w:rsid w:val="008043F4"/>
    <w:rsid w:val="008052D7"/>
    <w:rsid w:val="00805EC3"/>
    <w:rsid w:val="008066CE"/>
    <w:rsid w:val="0081261D"/>
    <w:rsid w:val="0081592E"/>
    <w:rsid w:val="00817180"/>
    <w:rsid w:val="00825A31"/>
    <w:rsid w:val="00826258"/>
    <w:rsid w:val="00832476"/>
    <w:rsid w:val="00832616"/>
    <w:rsid w:val="00832F2A"/>
    <w:rsid w:val="008343A8"/>
    <w:rsid w:val="00834841"/>
    <w:rsid w:val="00834F72"/>
    <w:rsid w:val="00837A37"/>
    <w:rsid w:val="008431C9"/>
    <w:rsid w:val="008437DC"/>
    <w:rsid w:val="0084414A"/>
    <w:rsid w:val="008445D2"/>
    <w:rsid w:val="00845221"/>
    <w:rsid w:val="008455F3"/>
    <w:rsid w:val="008459B5"/>
    <w:rsid w:val="00845CD7"/>
    <w:rsid w:val="00847A82"/>
    <w:rsid w:val="00851920"/>
    <w:rsid w:val="00851ABA"/>
    <w:rsid w:val="00852B1F"/>
    <w:rsid w:val="008548BC"/>
    <w:rsid w:val="00855DDB"/>
    <w:rsid w:val="00855F5D"/>
    <w:rsid w:val="008563FF"/>
    <w:rsid w:val="008564BD"/>
    <w:rsid w:val="008566B2"/>
    <w:rsid w:val="008568CB"/>
    <w:rsid w:val="00856D47"/>
    <w:rsid w:val="00857C81"/>
    <w:rsid w:val="00860CBF"/>
    <w:rsid w:val="00864409"/>
    <w:rsid w:val="008648D8"/>
    <w:rsid w:val="008678DD"/>
    <w:rsid w:val="00870DCA"/>
    <w:rsid w:val="00872FDD"/>
    <w:rsid w:val="00873077"/>
    <w:rsid w:val="008743AF"/>
    <w:rsid w:val="00876FF0"/>
    <w:rsid w:val="00877287"/>
    <w:rsid w:val="00880AB1"/>
    <w:rsid w:val="00882200"/>
    <w:rsid w:val="00882487"/>
    <w:rsid w:val="00882ECA"/>
    <w:rsid w:val="0088348C"/>
    <w:rsid w:val="00883A3A"/>
    <w:rsid w:val="00883E47"/>
    <w:rsid w:val="00886205"/>
    <w:rsid w:val="0088760A"/>
    <w:rsid w:val="00890261"/>
    <w:rsid w:val="00891677"/>
    <w:rsid w:val="00892396"/>
    <w:rsid w:val="008926BA"/>
    <w:rsid w:val="008937F8"/>
    <w:rsid w:val="00893CE3"/>
    <w:rsid w:val="00893D0E"/>
    <w:rsid w:val="00896A77"/>
    <w:rsid w:val="0089755B"/>
    <w:rsid w:val="00897A9E"/>
    <w:rsid w:val="008A1491"/>
    <w:rsid w:val="008A28EC"/>
    <w:rsid w:val="008A496E"/>
    <w:rsid w:val="008A511D"/>
    <w:rsid w:val="008A5BFA"/>
    <w:rsid w:val="008A66CA"/>
    <w:rsid w:val="008A7A4C"/>
    <w:rsid w:val="008A7F46"/>
    <w:rsid w:val="008B142F"/>
    <w:rsid w:val="008B333F"/>
    <w:rsid w:val="008B3420"/>
    <w:rsid w:val="008B36B9"/>
    <w:rsid w:val="008B4456"/>
    <w:rsid w:val="008B491A"/>
    <w:rsid w:val="008B5CC9"/>
    <w:rsid w:val="008C36DA"/>
    <w:rsid w:val="008C538A"/>
    <w:rsid w:val="008C6D36"/>
    <w:rsid w:val="008C75BA"/>
    <w:rsid w:val="008D1B49"/>
    <w:rsid w:val="008D22C0"/>
    <w:rsid w:val="008D2E28"/>
    <w:rsid w:val="008D4308"/>
    <w:rsid w:val="008D477A"/>
    <w:rsid w:val="008D4DB6"/>
    <w:rsid w:val="008D4DEF"/>
    <w:rsid w:val="008D6449"/>
    <w:rsid w:val="008D7C59"/>
    <w:rsid w:val="008E3AF5"/>
    <w:rsid w:val="008E3E14"/>
    <w:rsid w:val="008E4DF3"/>
    <w:rsid w:val="008E5423"/>
    <w:rsid w:val="008E671D"/>
    <w:rsid w:val="008E69E8"/>
    <w:rsid w:val="008F030E"/>
    <w:rsid w:val="008F15BA"/>
    <w:rsid w:val="008F2D4F"/>
    <w:rsid w:val="008F3890"/>
    <w:rsid w:val="008F3F07"/>
    <w:rsid w:val="008F70AB"/>
    <w:rsid w:val="008F7D2C"/>
    <w:rsid w:val="0090196F"/>
    <w:rsid w:val="00902016"/>
    <w:rsid w:val="009028C7"/>
    <w:rsid w:val="009039D7"/>
    <w:rsid w:val="00903CB6"/>
    <w:rsid w:val="00906931"/>
    <w:rsid w:val="00907EF8"/>
    <w:rsid w:val="0091135C"/>
    <w:rsid w:val="009115A5"/>
    <w:rsid w:val="009127C0"/>
    <w:rsid w:val="00914C9A"/>
    <w:rsid w:val="00916C13"/>
    <w:rsid w:val="009171D2"/>
    <w:rsid w:val="00917975"/>
    <w:rsid w:val="009211C1"/>
    <w:rsid w:val="00921860"/>
    <w:rsid w:val="00924764"/>
    <w:rsid w:val="00925645"/>
    <w:rsid w:val="009271AC"/>
    <w:rsid w:val="009272A5"/>
    <w:rsid w:val="00930A36"/>
    <w:rsid w:val="00931120"/>
    <w:rsid w:val="0093190F"/>
    <w:rsid w:val="009319FC"/>
    <w:rsid w:val="009320C4"/>
    <w:rsid w:val="009325ED"/>
    <w:rsid w:val="00932B44"/>
    <w:rsid w:val="00933514"/>
    <w:rsid w:val="00933F46"/>
    <w:rsid w:val="00934868"/>
    <w:rsid w:val="00935F6E"/>
    <w:rsid w:val="00936D6B"/>
    <w:rsid w:val="00941F54"/>
    <w:rsid w:val="00942474"/>
    <w:rsid w:val="00944D1E"/>
    <w:rsid w:val="009454D1"/>
    <w:rsid w:val="00950A02"/>
    <w:rsid w:val="009512C6"/>
    <w:rsid w:val="0095199D"/>
    <w:rsid w:val="0095405C"/>
    <w:rsid w:val="00954A32"/>
    <w:rsid w:val="00954F3F"/>
    <w:rsid w:val="00956370"/>
    <w:rsid w:val="00957EE7"/>
    <w:rsid w:val="00960AB8"/>
    <w:rsid w:val="00961880"/>
    <w:rsid w:val="00961C0A"/>
    <w:rsid w:val="009641D6"/>
    <w:rsid w:val="0096498B"/>
    <w:rsid w:val="009653C4"/>
    <w:rsid w:val="009663D2"/>
    <w:rsid w:val="00966C34"/>
    <w:rsid w:val="00970A65"/>
    <w:rsid w:val="0097229D"/>
    <w:rsid w:val="009802F1"/>
    <w:rsid w:val="0098180B"/>
    <w:rsid w:val="00982833"/>
    <w:rsid w:val="009847D4"/>
    <w:rsid w:val="00985A69"/>
    <w:rsid w:val="00986087"/>
    <w:rsid w:val="00986282"/>
    <w:rsid w:val="0098667E"/>
    <w:rsid w:val="009872FB"/>
    <w:rsid w:val="009877A9"/>
    <w:rsid w:val="00987EB0"/>
    <w:rsid w:val="0099151E"/>
    <w:rsid w:val="0099193A"/>
    <w:rsid w:val="00993DD2"/>
    <w:rsid w:val="00996DFD"/>
    <w:rsid w:val="009A02A8"/>
    <w:rsid w:val="009A24FE"/>
    <w:rsid w:val="009A3173"/>
    <w:rsid w:val="009A43D4"/>
    <w:rsid w:val="009A5FF9"/>
    <w:rsid w:val="009A61E6"/>
    <w:rsid w:val="009A6B20"/>
    <w:rsid w:val="009B110C"/>
    <w:rsid w:val="009B3E07"/>
    <w:rsid w:val="009B4313"/>
    <w:rsid w:val="009B43EE"/>
    <w:rsid w:val="009B48D8"/>
    <w:rsid w:val="009B4F72"/>
    <w:rsid w:val="009B6EDB"/>
    <w:rsid w:val="009B714D"/>
    <w:rsid w:val="009B720D"/>
    <w:rsid w:val="009B7DA1"/>
    <w:rsid w:val="009C21DF"/>
    <w:rsid w:val="009C6831"/>
    <w:rsid w:val="009C6B6A"/>
    <w:rsid w:val="009C7DD2"/>
    <w:rsid w:val="009D0FD5"/>
    <w:rsid w:val="009D106C"/>
    <w:rsid w:val="009D1297"/>
    <w:rsid w:val="009D1963"/>
    <w:rsid w:val="009D31BF"/>
    <w:rsid w:val="009D3636"/>
    <w:rsid w:val="009D4635"/>
    <w:rsid w:val="009D6D6F"/>
    <w:rsid w:val="009D71B1"/>
    <w:rsid w:val="009D742A"/>
    <w:rsid w:val="009D7AE6"/>
    <w:rsid w:val="009E1A5A"/>
    <w:rsid w:val="009E1A8F"/>
    <w:rsid w:val="009E22D1"/>
    <w:rsid w:val="009E24F8"/>
    <w:rsid w:val="009E2B49"/>
    <w:rsid w:val="009E3223"/>
    <w:rsid w:val="009E5D65"/>
    <w:rsid w:val="009F1790"/>
    <w:rsid w:val="009F3A85"/>
    <w:rsid w:val="009F3F8E"/>
    <w:rsid w:val="009F5F3A"/>
    <w:rsid w:val="00A008DE"/>
    <w:rsid w:val="00A01109"/>
    <w:rsid w:val="00A04E9D"/>
    <w:rsid w:val="00A06002"/>
    <w:rsid w:val="00A07D71"/>
    <w:rsid w:val="00A102BE"/>
    <w:rsid w:val="00A13ABD"/>
    <w:rsid w:val="00A144BC"/>
    <w:rsid w:val="00A153B8"/>
    <w:rsid w:val="00A16134"/>
    <w:rsid w:val="00A16189"/>
    <w:rsid w:val="00A1676E"/>
    <w:rsid w:val="00A20736"/>
    <w:rsid w:val="00A20792"/>
    <w:rsid w:val="00A20922"/>
    <w:rsid w:val="00A21624"/>
    <w:rsid w:val="00A222A2"/>
    <w:rsid w:val="00A24165"/>
    <w:rsid w:val="00A2646D"/>
    <w:rsid w:val="00A26676"/>
    <w:rsid w:val="00A274B6"/>
    <w:rsid w:val="00A32B14"/>
    <w:rsid w:val="00A342ED"/>
    <w:rsid w:val="00A400EC"/>
    <w:rsid w:val="00A40F47"/>
    <w:rsid w:val="00A421DE"/>
    <w:rsid w:val="00A444CE"/>
    <w:rsid w:val="00A4670F"/>
    <w:rsid w:val="00A4751D"/>
    <w:rsid w:val="00A47AEB"/>
    <w:rsid w:val="00A47CC4"/>
    <w:rsid w:val="00A50327"/>
    <w:rsid w:val="00A520EE"/>
    <w:rsid w:val="00A5575D"/>
    <w:rsid w:val="00A55F60"/>
    <w:rsid w:val="00A6019C"/>
    <w:rsid w:val="00A62A44"/>
    <w:rsid w:val="00A63219"/>
    <w:rsid w:val="00A65A24"/>
    <w:rsid w:val="00A66094"/>
    <w:rsid w:val="00A66309"/>
    <w:rsid w:val="00A66DD7"/>
    <w:rsid w:val="00A72425"/>
    <w:rsid w:val="00A7401D"/>
    <w:rsid w:val="00A75278"/>
    <w:rsid w:val="00A759EF"/>
    <w:rsid w:val="00A76047"/>
    <w:rsid w:val="00A77F2D"/>
    <w:rsid w:val="00A80300"/>
    <w:rsid w:val="00A80B78"/>
    <w:rsid w:val="00A81AD9"/>
    <w:rsid w:val="00A82240"/>
    <w:rsid w:val="00A83DAF"/>
    <w:rsid w:val="00A83FA4"/>
    <w:rsid w:val="00A90BE1"/>
    <w:rsid w:val="00A9229C"/>
    <w:rsid w:val="00A93464"/>
    <w:rsid w:val="00A93936"/>
    <w:rsid w:val="00A9535D"/>
    <w:rsid w:val="00A9573D"/>
    <w:rsid w:val="00AA088A"/>
    <w:rsid w:val="00AA09FF"/>
    <w:rsid w:val="00AA111C"/>
    <w:rsid w:val="00AA1221"/>
    <w:rsid w:val="00AA213B"/>
    <w:rsid w:val="00AA279F"/>
    <w:rsid w:val="00AA2B36"/>
    <w:rsid w:val="00AA395C"/>
    <w:rsid w:val="00AA3CFC"/>
    <w:rsid w:val="00AA473F"/>
    <w:rsid w:val="00AA5B4A"/>
    <w:rsid w:val="00AA61C6"/>
    <w:rsid w:val="00AA6F81"/>
    <w:rsid w:val="00AA7B4B"/>
    <w:rsid w:val="00AB0657"/>
    <w:rsid w:val="00AB127E"/>
    <w:rsid w:val="00AB14F5"/>
    <w:rsid w:val="00AB2701"/>
    <w:rsid w:val="00AB3346"/>
    <w:rsid w:val="00AB39BB"/>
    <w:rsid w:val="00AB4782"/>
    <w:rsid w:val="00AB4F08"/>
    <w:rsid w:val="00AB5226"/>
    <w:rsid w:val="00AB5329"/>
    <w:rsid w:val="00AB5E5D"/>
    <w:rsid w:val="00AB6244"/>
    <w:rsid w:val="00AB6520"/>
    <w:rsid w:val="00AC062D"/>
    <w:rsid w:val="00AC137C"/>
    <w:rsid w:val="00AC191A"/>
    <w:rsid w:val="00AC2C61"/>
    <w:rsid w:val="00AC33D2"/>
    <w:rsid w:val="00AC42EC"/>
    <w:rsid w:val="00AC5387"/>
    <w:rsid w:val="00AC5987"/>
    <w:rsid w:val="00AC59A1"/>
    <w:rsid w:val="00AC6019"/>
    <w:rsid w:val="00AC62D1"/>
    <w:rsid w:val="00AC6FC6"/>
    <w:rsid w:val="00AC7CEE"/>
    <w:rsid w:val="00AD0DBD"/>
    <w:rsid w:val="00AD34BF"/>
    <w:rsid w:val="00AD4AA6"/>
    <w:rsid w:val="00AD5E5D"/>
    <w:rsid w:val="00AD7515"/>
    <w:rsid w:val="00AE04B5"/>
    <w:rsid w:val="00AE58EC"/>
    <w:rsid w:val="00AE5A1F"/>
    <w:rsid w:val="00AE6D56"/>
    <w:rsid w:val="00AF01D9"/>
    <w:rsid w:val="00AF1F30"/>
    <w:rsid w:val="00AF358A"/>
    <w:rsid w:val="00AF579B"/>
    <w:rsid w:val="00AF641E"/>
    <w:rsid w:val="00AF646D"/>
    <w:rsid w:val="00AF7E90"/>
    <w:rsid w:val="00B0019B"/>
    <w:rsid w:val="00B00321"/>
    <w:rsid w:val="00B01153"/>
    <w:rsid w:val="00B0220E"/>
    <w:rsid w:val="00B06F3F"/>
    <w:rsid w:val="00B10F6A"/>
    <w:rsid w:val="00B119A7"/>
    <w:rsid w:val="00B11C71"/>
    <w:rsid w:val="00B12626"/>
    <w:rsid w:val="00B13959"/>
    <w:rsid w:val="00B15B1F"/>
    <w:rsid w:val="00B15F6E"/>
    <w:rsid w:val="00B163EC"/>
    <w:rsid w:val="00B16B4F"/>
    <w:rsid w:val="00B17AF5"/>
    <w:rsid w:val="00B2060F"/>
    <w:rsid w:val="00B2140C"/>
    <w:rsid w:val="00B2141A"/>
    <w:rsid w:val="00B233B5"/>
    <w:rsid w:val="00B2440B"/>
    <w:rsid w:val="00B24C02"/>
    <w:rsid w:val="00B24F18"/>
    <w:rsid w:val="00B25F2F"/>
    <w:rsid w:val="00B26DB9"/>
    <w:rsid w:val="00B270BD"/>
    <w:rsid w:val="00B31401"/>
    <w:rsid w:val="00B31C6A"/>
    <w:rsid w:val="00B324CA"/>
    <w:rsid w:val="00B32B84"/>
    <w:rsid w:val="00B333FA"/>
    <w:rsid w:val="00B35785"/>
    <w:rsid w:val="00B376FF"/>
    <w:rsid w:val="00B40058"/>
    <w:rsid w:val="00B40DA6"/>
    <w:rsid w:val="00B413B7"/>
    <w:rsid w:val="00B41A0E"/>
    <w:rsid w:val="00B42814"/>
    <w:rsid w:val="00B42958"/>
    <w:rsid w:val="00B43464"/>
    <w:rsid w:val="00B434D9"/>
    <w:rsid w:val="00B435B0"/>
    <w:rsid w:val="00B4370C"/>
    <w:rsid w:val="00B4402D"/>
    <w:rsid w:val="00B4548F"/>
    <w:rsid w:val="00B45A0B"/>
    <w:rsid w:val="00B45C5C"/>
    <w:rsid w:val="00B464FB"/>
    <w:rsid w:val="00B50EB8"/>
    <w:rsid w:val="00B523C9"/>
    <w:rsid w:val="00B5282D"/>
    <w:rsid w:val="00B53CA0"/>
    <w:rsid w:val="00B54081"/>
    <w:rsid w:val="00B605C7"/>
    <w:rsid w:val="00B61CAA"/>
    <w:rsid w:val="00B62913"/>
    <w:rsid w:val="00B64DF8"/>
    <w:rsid w:val="00B671FD"/>
    <w:rsid w:val="00B708E1"/>
    <w:rsid w:val="00B744E1"/>
    <w:rsid w:val="00B75136"/>
    <w:rsid w:val="00B769DD"/>
    <w:rsid w:val="00B76FE6"/>
    <w:rsid w:val="00B771F0"/>
    <w:rsid w:val="00B80B29"/>
    <w:rsid w:val="00B81BF4"/>
    <w:rsid w:val="00B81FE8"/>
    <w:rsid w:val="00B83414"/>
    <w:rsid w:val="00B845FE"/>
    <w:rsid w:val="00B859BB"/>
    <w:rsid w:val="00B86368"/>
    <w:rsid w:val="00B90B67"/>
    <w:rsid w:val="00B910DC"/>
    <w:rsid w:val="00B9211D"/>
    <w:rsid w:val="00B92691"/>
    <w:rsid w:val="00B92814"/>
    <w:rsid w:val="00B92986"/>
    <w:rsid w:val="00B929D1"/>
    <w:rsid w:val="00B92A1E"/>
    <w:rsid w:val="00B93959"/>
    <w:rsid w:val="00B9442B"/>
    <w:rsid w:val="00BA0148"/>
    <w:rsid w:val="00BA0AEA"/>
    <w:rsid w:val="00BA0EE6"/>
    <w:rsid w:val="00BA1622"/>
    <w:rsid w:val="00BA33C0"/>
    <w:rsid w:val="00BA392C"/>
    <w:rsid w:val="00BA54C2"/>
    <w:rsid w:val="00BA5F69"/>
    <w:rsid w:val="00BA60E3"/>
    <w:rsid w:val="00BA6666"/>
    <w:rsid w:val="00BA6A4C"/>
    <w:rsid w:val="00BB15BF"/>
    <w:rsid w:val="00BB21C9"/>
    <w:rsid w:val="00BB3F61"/>
    <w:rsid w:val="00BB4A96"/>
    <w:rsid w:val="00BC0F72"/>
    <w:rsid w:val="00BC12FE"/>
    <w:rsid w:val="00BC2AF9"/>
    <w:rsid w:val="00BC3649"/>
    <w:rsid w:val="00BC45EC"/>
    <w:rsid w:val="00BC47F8"/>
    <w:rsid w:val="00BC638B"/>
    <w:rsid w:val="00BC6988"/>
    <w:rsid w:val="00BC70FC"/>
    <w:rsid w:val="00BD07D2"/>
    <w:rsid w:val="00BD1AB5"/>
    <w:rsid w:val="00BD1F89"/>
    <w:rsid w:val="00BD40CE"/>
    <w:rsid w:val="00BD41C4"/>
    <w:rsid w:val="00BD47C9"/>
    <w:rsid w:val="00BD5247"/>
    <w:rsid w:val="00BD6260"/>
    <w:rsid w:val="00BD69D1"/>
    <w:rsid w:val="00BD6F27"/>
    <w:rsid w:val="00BD7B21"/>
    <w:rsid w:val="00BE0F1E"/>
    <w:rsid w:val="00BE1896"/>
    <w:rsid w:val="00BE2AD0"/>
    <w:rsid w:val="00BE50E1"/>
    <w:rsid w:val="00BE684E"/>
    <w:rsid w:val="00BE6C3D"/>
    <w:rsid w:val="00BE7B6C"/>
    <w:rsid w:val="00BE7DB4"/>
    <w:rsid w:val="00BF1141"/>
    <w:rsid w:val="00BF18A3"/>
    <w:rsid w:val="00BF1F81"/>
    <w:rsid w:val="00BF4696"/>
    <w:rsid w:val="00BF4D0F"/>
    <w:rsid w:val="00BF53D4"/>
    <w:rsid w:val="00BF6389"/>
    <w:rsid w:val="00BF7B88"/>
    <w:rsid w:val="00C0279D"/>
    <w:rsid w:val="00C027B9"/>
    <w:rsid w:val="00C03400"/>
    <w:rsid w:val="00C05064"/>
    <w:rsid w:val="00C05169"/>
    <w:rsid w:val="00C06452"/>
    <w:rsid w:val="00C064E3"/>
    <w:rsid w:val="00C071D4"/>
    <w:rsid w:val="00C12A61"/>
    <w:rsid w:val="00C13999"/>
    <w:rsid w:val="00C13EA6"/>
    <w:rsid w:val="00C1408A"/>
    <w:rsid w:val="00C14280"/>
    <w:rsid w:val="00C1697C"/>
    <w:rsid w:val="00C16E88"/>
    <w:rsid w:val="00C17125"/>
    <w:rsid w:val="00C17D0C"/>
    <w:rsid w:val="00C21C5B"/>
    <w:rsid w:val="00C21D99"/>
    <w:rsid w:val="00C22567"/>
    <w:rsid w:val="00C232DB"/>
    <w:rsid w:val="00C236CB"/>
    <w:rsid w:val="00C237C7"/>
    <w:rsid w:val="00C24872"/>
    <w:rsid w:val="00C24E5F"/>
    <w:rsid w:val="00C24FBB"/>
    <w:rsid w:val="00C27271"/>
    <w:rsid w:val="00C27AEC"/>
    <w:rsid w:val="00C27C18"/>
    <w:rsid w:val="00C30E37"/>
    <w:rsid w:val="00C31F26"/>
    <w:rsid w:val="00C31F5A"/>
    <w:rsid w:val="00C3366D"/>
    <w:rsid w:val="00C34BEB"/>
    <w:rsid w:val="00C353B4"/>
    <w:rsid w:val="00C40934"/>
    <w:rsid w:val="00C43140"/>
    <w:rsid w:val="00C44241"/>
    <w:rsid w:val="00C4542D"/>
    <w:rsid w:val="00C46C93"/>
    <w:rsid w:val="00C501E1"/>
    <w:rsid w:val="00C504F2"/>
    <w:rsid w:val="00C5074A"/>
    <w:rsid w:val="00C50A05"/>
    <w:rsid w:val="00C52593"/>
    <w:rsid w:val="00C52800"/>
    <w:rsid w:val="00C533F4"/>
    <w:rsid w:val="00C560DE"/>
    <w:rsid w:val="00C563A2"/>
    <w:rsid w:val="00C579C2"/>
    <w:rsid w:val="00C60796"/>
    <w:rsid w:val="00C60D97"/>
    <w:rsid w:val="00C615E6"/>
    <w:rsid w:val="00C61610"/>
    <w:rsid w:val="00C62444"/>
    <w:rsid w:val="00C6248C"/>
    <w:rsid w:val="00C63C18"/>
    <w:rsid w:val="00C63F23"/>
    <w:rsid w:val="00C665F7"/>
    <w:rsid w:val="00C672F2"/>
    <w:rsid w:val="00C67AE6"/>
    <w:rsid w:val="00C67FC6"/>
    <w:rsid w:val="00C7059C"/>
    <w:rsid w:val="00C712C0"/>
    <w:rsid w:val="00C712F9"/>
    <w:rsid w:val="00C729E2"/>
    <w:rsid w:val="00C73A8F"/>
    <w:rsid w:val="00C7486B"/>
    <w:rsid w:val="00C75C89"/>
    <w:rsid w:val="00C7619F"/>
    <w:rsid w:val="00C7665C"/>
    <w:rsid w:val="00C77CD7"/>
    <w:rsid w:val="00C80555"/>
    <w:rsid w:val="00C80805"/>
    <w:rsid w:val="00C83A70"/>
    <w:rsid w:val="00C85736"/>
    <w:rsid w:val="00C8593D"/>
    <w:rsid w:val="00C863B7"/>
    <w:rsid w:val="00C86B7C"/>
    <w:rsid w:val="00C93CF0"/>
    <w:rsid w:val="00C9448F"/>
    <w:rsid w:val="00CA17EC"/>
    <w:rsid w:val="00CA1D91"/>
    <w:rsid w:val="00CA41C5"/>
    <w:rsid w:val="00CA42B1"/>
    <w:rsid w:val="00CA5127"/>
    <w:rsid w:val="00CA544C"/>
    <w:rsid w:val="00CA652F"/>
    <w:rsid w:val="00CA6DE3"/>
    <w:rsid w:val="00CA70B0"/>
    <w:rsid w:val="00CA7148"/>
    <w:rsid w:val="00CA727C"/>
    <w:rsid w:val="00CB0ED8"/>
    <w:rsid w:val="00CB136E"/>
    <w:rsid w:val="00CB16C8"/>
    <w:rsid w:val="00CB1794"/>
    <w:rsid w:val="00CB233D"/>
    <w:rsid w:val="00CB30AD"/>
    <w:rsid w:val="00CB5C3E"/>
    <w:rsid w:val="00CB761C"/>
    <w:rsid w:val="00CB764B"/>
    <w:rsid w:val="00CC0D5A"/>
    <w:rsid w:val="00CC1C56"/>
    <w:rsid w:val="00CC233C"/>
    <w:rsid w:val="00CC3500"/>
    <w:rsid w:val="00CC3623"/>
    <w:rsid w:val="00CC4074"/>
    <w:rsid w:val="00CC4E95"/>
    <w:rsid w:val="00CC5170"/>
    <w:rsid w:val="00CD18CE"/>
    <w:rsid w:val="00CD208C"/>
    <w:rsid w:val="00CD31FD"/>
    <w:rsid w:val="00CD5EA2"/>
    <w:rsid w:val="00CD654C"/>
    <w:rsid w:val="00CE4DAB"/>
    <w:rsid w:val="00CE51CB"/>
    <w:rsid w:val="00CE54C0"/>
    <w:rsid w:val="00CE5629"/>
    <w:rsid w:val="00CE6800"/>
    <w:rsid w:val="00CF20AF"/>
    <w:rsid w:val="00CF366B"/>
    <w:rsid w:val="00CF5A20"/>
    <w:rsid w:val="00CF6E88"/>
    <w:rsid w:val="00CF76AD"/>
    <w:rsid w:val="00D011E0"/>
    <w:rsid w:val="00D012B2"/>
    <w:rsid w:val="00D02542"/>
    <w:rsid w:val="00D03788"/>
    <w:rsid w:val="00D05DB8"/>
    <w:rsid w:val="00D05FDD"/>
    <w:rsid w:val="00D06D2A"/>
    <w:rsid w:val="00D06DED"/>
    <w:rsid w:val="00D10ABC"/>
    <w:rsid w:val="00D11817"/>
    <w:rsid w:val="00D11BFC"/>
    <w:rsid w:val="00D11EF2"/>
    <w:rsid w:val="00D1467F"/>
    <w:rsid w:val="00D1485F"/>
    <w:rsid w:val="00D161EA"/>
    <w:rsid w:val="00D177B7"/>
    <w:rsid w:val="00D200E7"/>
    <w:rsid w:val="00D20E85"/>
    <w:rsid w:val="00D22AD3"/>
    <w:rsid w:val="00D239B0"/>
    <w:rsid w:val="00D24328"/>
    <w:rsid w:val="00D24895"/>
    <w:rsid w:val="00D255B8"/>
    <w:rsid w:val="00D258AD"/>
    <w:rsid w:val="00D25F4C"/>
    <w:rsid w:val="00D26B0E"/>
    <w:rsid w:val="00D26DC3"/>
    <w:rsid w:val="00D320A0"/>
    <w:rsid w:val="00D32DB8"/>
    <w:rsid w:val="00D34321"/>
    <w:rsid w:val="00D349E7"/>
    <w:rsid w:val="00D40272"/>
    <w:rsid w:val="00D40997"/>
    <w:rsid w:val="00D40DBF"/>
    <w:rsid w:val="00D41005"/>
    <w:rsid w:val="00D423E5"/>
    <w:rsid w:val="00D46336"/>
    <w:rsid w:val="00D47489"/>
    <w:rsid w:val="00D504F1"/>
    <w:rsid w:val="00D519CF"/>
    <w:rsid w:val="00D541DE"/>
    <w:rsid w:val="00D54717"/>
    <w:rsid w:val="00D549BC"/>
    <w:rsid w:val="00D54CA0"/>
    <w:rsid w:val="00D554A6"/>
    <w:rsid w:val="00D5690F"/>
    <w:rsid w:val="00D6154A"/>
    <w:rsid w:val="00D616C0"/>
    <w:rsid w:val="00D61D52"/>
    <w:rsid w:val="00D6210B"/>
    <w:rsid w:val="00D63837"/>
    <w:rsid w:val="00D63D51"/>
    <w:rsid w:val="00D65B42"/>
    <w:rsid w:val="00D676B6"/>
    <w:rsid w:val="00D7001A"/>
    <w:rsid w:val="00D7045A"/>
    <w:rsid w:val="00D7146A"/>
    <w:rsid w:val="00D71A22"/>
    <w:rsid w:val="00D71A36"/>
    <w:rsid w:val="00D723AC"/>
    <w:rsid w:val="00D725E9"/>
    <w:rsid w:val="00D75B94"/>
    <w:rsid w:val="00D75F19"/>
    <w:rsid w:val="00D7603B"/>
    <w:rsid w:val="00D8206A"/>
    <w:rsid w:val="00D834CA"/>
    <w:rsid w:val="00D83C65"/>
    <w:rsid w:val="00D84BE3"/>
    <w:rsid w:val="00D863F1"/>
    <w:rsid w:val="00D86F98"/>
    <w:rsid w:val="00D87380"/>
    <w:rsid w:val="00D908C2"/>
    <w:rsid w:val="00D921F8"/>
    <w:rsid w:val="00D929C5"/>
    <w:rsid w:val="00D92A56"/>
    <w:rsid w:val="00D93044"/>
    <w:rsid w:val="00D95E22"/>
    <w:rsid w:val="00D97EAD"/>
    <w:rsid w:val="00DA0C23"/>
    <w:rsid w:val="00DA144B"/>
    <w:rsid w:val="00DA14EC"/>
    <w:rsid w:val="00DA184A"/>
    <w:rsid w:val="00DA1C87"/>
    <w:rsid w:val="00DA28BB"/>
    <w:rsid w:val="00DA2E33"/>
    <w:rsid w:val="00DA2F28"/>
    <w:rsid w:val="00DA3F2E"/>
    <w:rsid w:val="00DA424D"/>
    <w:rsid w:val="00DA429C"/>
    <w:rsid w:val="00DA4F38"/>
    <w:rsid w:val="00DA5C65"/>
    <w:rsid w:val="00DA61D9"/>
    <w:rsid w:val="00DB07C2"/>
    <w:rsid w:val="00DB0BBC"/>
    <w:rsid w:val="00DB1CBE"/>
    <w:rsid w:val="00DB6C3F"/>
    <w:rsid w:val="00DB7472"/>
    <w:rsid w:val="00DB7775"/>
    <w:rsid w:val="00DC08C9"/>
    <w:rsid w:val="00DC0FFB"/>
    <w:rsid w:val="00DC1C79"/>
    <w:rsid w:val="00DC2652"/>
    <w:rsid w:val="00DC2A0C"/>
    <w:rsid w:val="00DC551A"/>
    <w:rsid w:val="00DC5D4E"/>
    <w:rsid w:val="00DC7839"/>
    <w:rsid w:val="00DD0BB0"/>
    <w:rsid w:val="00DD0FA6"/>
    <w:rsid w:val="00DD235E"/>
    <w:rsid w:val="00DD25ED"/>
    <w:rsid w:val="00DD5BE6"/>
    <w:rsid w:val="00DD643D"/>
    <w:rsid w:val="00DD655A"/>
    <w:rsid w:val="00DD76B4"/>
    <w:rsid w:val="00DE04AB"/>
    <w:rsid w:val="00DE10D1"/>
    <w:rsid w:val="00DE270E"/>
    <w:rsid w:val="00DE423A"/>
    <w:rsid w:val="00DE42DE"/>
    <w:rsid w:val="00DE4370"/>
    <w:rsid w:val="00DE4BDF"/>
    <w:rsid w:val="00DE53C2"/>
    <w:rsid w:val="00DE638A"/>
    <w:rsid w:val="00DF2A07"/>
    <w:rsid w:val="00DF2F82"/>
    <w:rsid w:val="00DF441D"/>
    <w:rsid w:val="00DF5449"/>
    <w:rsid w:val="00DF5B8C"/>
    <w:rsid w:val="00DF5C1B"/>
    <w:rsid w:val="00DF5CA4"/>
    <w:rsid w:val="00DF7A7F"/>
    <w:rsid w:val="00E009B2"/>
    <w:rsid w:val="00E00C8A"/>
    <w:rsid w:val="00E00F98"/>
    <w:rsid w:val="00E0277A"/>
    <w:rsid w:val="00E030F6"/>
    <w:rsid w:val="00E04B53"/>
    <w:rsid w:val="00E05BA2"/>
    <w:rsid w:val="00E073F3"/>
    <w:rsid w:val="00E10DD7"/>
    <w:rsid w:val="00E11B27"/>
    <w:rsid w:val="00E13810"/>
    <w:rsid w:val="00E13999"/>
    <w:rsid w:val="00E14B00"/>
    <w:rsid w:val="00E1510E"/>
    <w:rsid w:val="00E15514"/>
    <w:rsid w:val="00E1719E"/>
    <w:rsid w:val="00E209CF"/>
    <w:rsid w:val="00E21B83"/>
    <w:rsid w:val="00E227B5"/>
    <w:rsid w:val="00E2409C"/>
    <w:rsid w:val="00E24519"/>
    <w:rsid w:val="00E24ED0"/>
    <w:rsid w:val="00E25385"/>
    <w:rsid w:val="00E26C9E"/>
    <w:rsid w:val="00E31842"/>
    <w:rsid w:val="00E329DB"/>
    <w:rsid w:val="00E32A3B"/>
    <w:rsid w:val="00E32D13"/>
    <w:rsid w:val="00E32DBE"/>
    <w:rsid w:val="00E34A63"/>
    <w:rsid w:val="00E35789"/>
    <w:rsid w:val="00E359BC"/>
    <w:rsid w:val="00E35D78"/>
    <w:rsid w:val="00E36AEF"/>
    <w:rsid w:val="00E36BE4"/>
    <w:rsid w:val="00E37527"/>
    <w:rsid w:val="00E37C72"/>
    <w:rsid w:val="00E402AD"/>
    <w:rsid w:val="00E40A7F"/>
    <w:rsid w:val="00E420ED"/>
    <w:rsid w:val="00E42DA9"/>
    <w:rsid w:val="00E4678C"/>
    <w:rsid w:val="00E46E27"/>
    <w:rsid w:val="00E51859"/>
    <w:rsid w:val="00E553E8"/>
    <w:rsid w:val="00E55A37"/>
    <w:rsid w:val="00E55B54"/>
    <w:rsid w:val="00E55CAA"/>
    <w:rsid w:val="00E607AF"/>
    <w:rsid w:val="00E60875"/>
    <w:rsid w:val="00E60DAD"/>
    <w:rsid w:val="00E61177"/>
    <w:rsid w:val="00E61B79"/>
    <w:rsid w:val="00E626D3"/>
    <w:rsid w:val="00E627F8"/>
    <w:rsid w:val="00E62C22"/>
    <w:rsid w:val="00E6364E"/>
    <w:rsid w:val="00E63C79"/>
    <w:rsid w:val="00E64ED0"/>
    <w:rsid w:val="00E65A8F"/>
    <w:rsid w:val="00E66FF8"/>
    <w:rsid w:val="00E72B80"/>
    <w:rsid w:val="00E73130"/>
    <w:rsid w:val="00E74584"/>
    <w:rsid w:val="00E75C9F"/>
    <w:rsid w:val="00E772F8"/>
    <w:rsid w:val="00E81247"/>
    <w:rsid w:val="00E81370"/>
    <w:rsid w:val="00E81412"/>
    <w:rsid w:val="00E878FE"/>
    <w:rsid w:val="00E909BF"/>
    <w:rsid w:val="00E924C8"/>
    <w:rsid w:val="00E928A9"/>
    <w:rsid w:val="00E93D2F"/>
    <w:rsid w:val="00E93E3E"/>
    <w:rsid w:val="00E94427"/>
    <w:rsid w:val="00E95036"/>
    <w:rsid w:val="00E95E0D"/>
    <w:rsid w:val="00EA0605"/>
    <w:rsid w:val="00EA0DA5"/>
    <w:rsid w:val="00EA0EF7"/>
    <w:rsid w:val="00EA1C36"/>
    <w:rsid w:val="00EA2ACC"/>
    <w:rsid w:val="00EA3F80"/>
    <w:rsid w:val="00EA4A35"/>
    <w:rsid w:val="00EA4C95"/>
    <w:rsid w:val="00EA7329"/>
    <w:rsid w:val="00EB2431"/>
    <w:rsid w:val="00EB2D33"/>
    <w:rsid w:val="00EB43AC"/>
    <w:rsid w:val="00EB4CB8"/>
    <w:rsid w:val="00EB4F50"/>
    <w:rsid w:val="00EB50FB"/>
    <w:rsid w:val="00EB7BC4"/>
    <w:rsid w:val="00EC08E3"/>
    <w:rsid w:val="00EC2E3B"/>
    <w:rsid w:val="00EC31F3"/>
    <w:rsid w:val="00EC3968"/>
    <w:rsid w:val="00EC595F"/>
    <w:rsid w:val="00EC5A1C"/>
    <w:rsid w:val="00EC6F82"/>
    <w:rsid w:val="00ED22F6"/>
    <w:rsid w:val="00ED246E"/>
    <w:rsid w:val="00ED2A33"/>
    <w:rsid w:val="00ED350C"/>
    <w:rsid w:val="00ED383B"/>
    <w:rsid w:val="00ED405C"/>
    <w:rsid w:val="00ED4C87"/>
    <w:rsid w:val="00ED6779"/>
    <w:rsid w:val="00ED6C9B"/>
    <w:rsid w:val="00ED777E"/>
    <w:rsid w:val="00EE0D18"/>
    <w:rsid w:val="00EE105D"/>
    <w:rsid w:val="00EE1735"/>
    <w:rsid w:val="00EE182B"/>
    <w:rsid w:val="00EE1941"/>
    <w:rsid w:val="00EE3C37"/>
    <w:rsid w:val="00EE4427"/>
    <w:rsid w:val="00EE4507"/>
    <w:rsid w:val="00EE6824"/>
    <w:rsid w:val="00EE69A0"/>
    <w:rsid w:val="00EF2300"/>
    <w:rsid w:val="00EF261C"/>
    <w:rsid w:val="00EF2FF6"/>
    <w:rsid w:val="00EF3CDB"/>
    <w:rsid w:val="00EF3E72"/>
    <w:rsid w:val="00EF4760"/>
    <w:rsid w:val="00EF4E3C"/>
    <w:rsid w:val="00EF5DA0"/>
    <w:rsid w:val="00EF68F9"/>
    <w:rsid w:val="00EF6BCD"/>
    <w:rsid w:val="00F00656"/>
    <w:rsid w:val="00F015B7"/>
    <w:rsid w:val="00F01D81"/>
    <w:rsid w:val="00F025B0"/>
    <w:rsid w:val="00F02DF3"/>
    <w:rsid w:val="00F038DB"/>
    <w:rsid w:val="00F03B96"/>
    <w:rsid w:val="00F07F6D"/>
    <w:rsid w:val="00F10A4E"/>
    <w:rsid w:val="00F112E3"/>
    <w:rsid w:val="00F115C8"/>
    <w:rsid w:val="00F11E7D"/>
    <w:rsid w:val="00F12259"/>
    <w:rsid w:val="00F12680"/>
    <w:rsid w:val="00F13C16"/>
    <w:rsid w:val="00F15D77"/>
    <w:rsid w:val="00F1711E"/>
    <w:rsid w:val="00F1713D"/>
    <w:rsid w:val="00F172D4"/>
    <w:rsid w:val="00F17757"/>
    <w:rsid w:val="00F1792A"/>
    <w:rsid w:val="00F17C52"/>
    <w:rsid w:val="00F17CA0"/>
    <w:rsid w:val="00F209AF"/>
    <w:rsid w:val="00F20A41"/>
    <w:rsid w:val="00F22D0C"/>
    <w:rsid w:val="00F23648"/>
    <w:rsid w:val="00F23DDB"/>
    <w:rsid w:val="00F24915"/>
    <w:rsid w:val="00F26076"/>
    <w:rsid w:val="00F2631B"/>
    <w:rsid w:val="00F273D9"/>
    <w:rsid w:val="00F27C8B"/>
    <w:rsid w:val="00F3063B"/>
    <w:rsid w:val="00F31406"/>
    <w:rsid w:val="00F31A76"/>
    <w:rsid w:val="00F33104"/>
    <w:rsid w:val="00F33BFF"/>
    <w:rsid w:val="00F35E9C"/>
    <w:rsid w:val="00F36E90"/>
    <w:rsid w:val="00F36E9C"/>
    <w:rsid w:val="00F37392"/>
    <w:rsid w:val="00F411DA"/>
    <w:rsid w:val="00F4122A"/>
    <w:rsid w:val="00F41DB2"/>
    <w:rsid w:val="00F45D81"/>
    <w:rsid w:val="00F4683E"/>
    <w:rsid w:val="00F50B4F"/>
    <w:rsid w:val="00F51C6B"/>
    <w:rsid w:val="00F51DBE"/>
    <w:rsid w:val="00F529BD"/>
    <w:rsid w:val="00F52E4A"/>
    <w:rsid w:val="00F52FEA"/>
    <w:rsid w:val="00F53DD8"/>
    <w:rsid w:val="00F54980"/>
    <w:rsid w:val="00F54B68"/>
    <w:rsid w:val="00F55139"/>
    <w:rsid w:val="00F55BB6"/>
    <w:rsid w:val="00F61A55"/>
    <w:rsid w:val="00F6369C"/>
    <w:rsid w:val="00F72D67"/>
    <w:rsid w:val="00F73B1E"/>
    <w:rsid w:val="00F73BA4"/>
    <w:rsid w:val="00F73C5F"/>
    <w:rsid w:val="00F746B0"/>
    <w:rsid w:val="00F74B3D"/>
    <w:rsid w:val="00F76925"/>
    <w:rsid w:val="00F77A70"/>
    <w:rsid w:val="00F77B87"/>
    <w:rsid w:val="00F80D36"/>
    <w:rsid w:val="00F820F8"/>
    <w:rsid w:val="00F825E6"/>
    <w:rsid w:val="00F85FDC"/>
    <w:rsid w:val="00F874DD"/>
    <w:rsid w:val="00F90315"/>
    <w:rsid w:val="00F9144B"/>
    <w:rsid w:val="00F922FF"/>
    <w:rsid w:val="00F93D3A"/>
    <w:rsid w:val="00F9430F"/>
    <w:rsid w:val="00F94786"/>
    <w:rsid w:val="00F94C41"/>
    <w:rsid w:val="00F96E71"/>
    <w:rsid w:val="00FA19E0"/>
    <w:rsid w:val="00FA1D59"/>
    <w:rsid w:val="00FA348E"/>
    <w:rsid w:val="00FA3CB8"/>
    <w:rsid w:val="00FA3DB3"/>
    <w:rsid w:val="00FA67D4"/>
    <w:rsid w:val="00FA682D"/>
    <w:rsid w:val="00FA7E62"/>
    <w:rsid w:val="00FB44F7"/>
    <w:rsid w:val="00FB4DBA"/>
    <w:rsid w:val="00FB513B"/>
    <w:rsid w:val="00FB5586"/>
    <w:rsid w:val="00FB5590"/>
    <w:rsid w:val="00FB603C"/>
    <w:rsid w:val="00FB6228"/>
    <w:rsid w:val="00FB7002"/>
    <w:rsid w:val="00FB7491"/>
    <w:rsid w:val="00FB7D67"/>
    <w:rsid w:val="00FC1913"/>
    <w:rsid w:val="00FC21B2"/>
    <w:rsid w:val="00FC36E1"/>
    <w:rsid w:val="00FC3D40"/>
    <w:rsid w:val="00FC4672"/>
    <w:rsid w:val="00FC588E"/>
    <w:rsid w:val="00FC7DBB"/>
    <w:rsid w:val="00FD0965"/>
    <w:rsid w:val="00FD1F3C"/>
    <w:rsid w:val="00FD455B"/>
    <w:rsid w:val="00FD55D8"/>
    <w:rsid w:val="00FD5F7B"/>
    <w:rsid w:val="00FE085B"/>
    <w:rsid w:val="00FE1FE7"/>
    <w:rsid w:val="00FE2542"/>
    <w:rsid w:val="00FE34EB"/>
    <w:rsid w:val="00FE36D8"/>
    <w:rsid w:val="00FE3F9A"/>
    <w:rsid w:val="00FE4078"/>
    <w:rsid w:val="00FE7AA9"/>
    <w:rsid w:val="00FE7AF1"/>
    <w:rsid w:val="00FF4675"/>
    <w:rsid w:val="00FF4DCE"/>
    <w:rsid w:val="00FF4DF7"/>
    <w:rsid w:val="00FF4F70"/>
    <w:rsid w:val="00FF5C6F"/>
    <w:rsid w:val="00FF6B9F"/>
    <w:rsid w:val="00FF714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62A9B"/>
  <w15:docId w15:val="{ECB1E81A-B92B-4480-94E0-40147020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7045A"/>
    <w:rPr>
      <w:i/>
      <w:iCs/>
      <w:vanish w:val="0"/>
      <w:webHidden w:val="0"/>
    </w:rPr>
  </w:style>
  <w:style w:type="paragraph" w:styleId="ListParagraph">
    <w:name w:val="List Paragraph"/>
    <w:basedOn w:val="Normal"/>
    <w:uiPriority w:val="34"/>
    <w:qFormat/>
    <w:rsid w:val="00546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52"/>
  </w:style>
  <w:style w:type="paragraph" w:styleId="Footer">
    <w:name w:val="footer"/>
    <w:basedOn w:val="Normal"/>
    <w:link w:val="FooterChar"/>
    <w:uiPriority w:val="99"/>
    <w:unhideWhenUsed/>
    <w:rsid w:val="00DC2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52"/>
  </w:style>
  <w:style w:type="table" w:customStyle="1" w:styleId="TableGrid1">
    <w:name w:val="Table Grid1"/>
    <w:basedOn w:val="TableNormal"/>
    <w:next w:val="TableGrid"/>
    <w:uiPriority w:val="39"/>
    <w:rsid w:val="00DE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D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E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E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E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7E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E2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A76047"/>
    <w:pPr>
      <w:widowControl w:val="0"/>
      <w:autoSpaceDE w:val="0"/>
      <w:autoSpaceDN w:val="0"/>
      <w:spacing w:after="0" w:line="240" w:lineRule="auto"/>
      <w:ind w:left="100"/>
    </w:pPr>
    <w:rPr>
      <w:rFonts w:ascii="Century Gothic" w:eastAsia="Century Gothic" w:hAnsi="Century Gothic" w:cs="Century Gothic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6047"/>
    <w:rPr>
      <w:rFonts w:ascii="Century Gothic" w:eastAsia="Century Gothic" w:hAnsi="Century Gothic" w:cs="Century Gothic"/>
      <w:lang w:val="en-US"/>
    </w:rPr>
  </w:style>
  <w:style w:type="paragraph" w:customStyle="1" w:styleId="TableParagraph">
    <w:name w:val="Table Paragraph"/>
    <w:basedOn w:val="Normal"/>
    <w:uiPriority w:val="1"/>
    <w:qFormat/>
    <w:rsid w:val="00A76047"/>
    <w:pPr>
      <w:widowControl w:val="0"/>
      <w:autoSpaceDE w:val="0"/>
      <w:autoSpaceDN w:val="0"/>
      <w:spacing w:before="2" w:after="0" w:line="240" w:lineRule="auto"/>
      <w:ind w:left="103"/>
    </w:pPr>
    <w:rPr>
      <w:rFonts w:ascii="Century Gothic" w:eastAsia="Century Gothic" w:hAnsi="Century Gothic" w:cs="Century Gothi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uidance/making-barring-referrals-to-the-d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74D7-5822-4C78-A285-957C40ED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First Act 2015 Risk Assessment</vt:lpstr>
    </vt:vector>
  </TitlesOfParts>
  <Manager>KieronStout@athleticsireland.ie</Manager>
  <Company>Athletics Ireland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First Act 2015 Risk Assessment</dc:title>
  <dc:creator>KieronStout@athleticsireland.ie</dc:creator>
  <cp:lastModifiedBy>Leanne Varley</cp:lastModifiedBy>
  <cp:revision>6</cp:revision>
  <cp:lastPrinted>2018-04-05T21:40:00Z</cp:lastPrinted>
  <dcterms:created xsi:type="dcterms:W3CDTF">2020-11-17T16:11:00Z</dcterms:created>
  <dcterms:modified xsi:type="dcterms:W3CDTF">2021-12-16T09:42:00Z</dcterms:modified>
</cp:coreProperties>
</file>